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843" w:rsidRPr="00D90843" w:rsidRDefault="00015331" w:rsidP="00D90843">
      <w:pPr>
        <w:suppressAutoHyphens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882676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31" w:rsidRDefault="00015331" w:rsidP="00D90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015331" w:rsidRDefault="00015331" w:rsidP="00D90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015331" w:rsidRDefault="00015331" w:rsidP="00D90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D90843" w:rsidRPr="00D90843" w:rsidRDefault="00D90843" w:rsidP="00D9084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0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АООП НОО  по внеурочной деятельности  для обучающихся с ЗПР (вариант 7.2) составлена на основе следующих нормативно - правовых документов: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29 декабря 2012 г. N 273-ФЗ "Об образовании в Российской Федерации";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29.10.2010. № 436-ФЗ «О защите детей от информации, причиняющей вред их здоровью и развитию»;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Федеральный государственный образовательный стандарт начального общего образования, утвержденного 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№ 1060);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 xml:space="preserve">•         ПРИКАЗ от 19 декабря 2014 г. N 1598  </w:t>
      </w:r>
      <w:r w:rsidRPr="00D90843">
        <w:rPr>
          <w:rFonts w:ascii="Times New Roman" w:eastAsia="Calibri" w:hAnsi="Times New Roman" w:cs="Times New Roman"/>
          <w:sz w:val="24"/>
          <w:szCs w:val="24"/>
        </w:rPr>
        <w:t>«ОБ УТВЕРЖДЕНИИ ФЕДЕРАЛЬНОГО   ГОСУДАРСТВЕННОГО            ОБРАЗОВАТЕЛЬНОГО                 СТАНДАРТА  НАЧАЛЬНОГО ОБЩЕГО ОБРАЗОВАНИЯ ОБУЧАЮЩИХСЯ С ОГРАНИЧЕННЫМИ ВОЗМОЖНОСТЯМИ ЗДОРОВЬЯ»;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 xml:space="preserve">•          Письмо Минобрнауки России от 07.06.2013 № ИР-535/07 «О коррекционном и инклюзивном образовании детей»; 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Российской Федерации от 29 декабря 2014 г. №1643 "О внесении изменений в приказ Министерства образования и науки РФ от 6 октября 2009 г. №373" Об утверждении и введении в действие ФГОС начального общего образования";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« 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03.03.2-11 № 19993);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Программа развития школы «Наша новая школа», образовательная программа    ГБОУ ООШ №11 г. Новокуйбышевск.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Программа соответствует: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требованиям к результатам освоения основной образовательной программы начального общего образования;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>Планирование составлено на основе:</w:t>
      </w:r>
    </w:p>
    <w:p w:rsidR="00D90843" w:rsidRPr="00D90843" w:rsidRDefault="00D90843" w:rsidP="00D90843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90843">
        <w:rPr>
          <w:rFonts w:ascii="Times New Roman" w:eastAsia="Calibri" w:hAnsi="Times New Roman" w:cs="Times New Roman"/>
          <w:sz w:val="28"/>
          <w:szCs w:val="28"/>
        </w:rPr>
        <w:tab/>
        <w:t>Примерных программ внеурочной деятельности. Начальное и основное образование./ под ред. В. А. Горского. – 2-е изд. – М. Просвещение, 2011.</w:t>
      </w:r>
    </w:p>
    <w:p w:rsidR="00D90843" w:rsidRPr="00D90843" w:rsidRDefault="00690BA2" w:rsidP="00D90843">
      <w:pPr>
        <w:spacing w:after="0" w:line="240" w:lineRule="auto"/>
        <w:ind w:right="5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 w:rsidR="00D90843" w:rsidRPr="00D9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0843" w:rsidRPr="00D9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рекомендацию ПМПК для обучения по адаптированной основной общеобразовательной  программе начального общего образования (АООП НОО)  для обучающихся с </w:t>
      </w:r>
      <w:r w:rsidR="00D90843" w:rsidRPr="00D90843">
        <w:rPr>
          <w:rFonts w:ascii="Times New Roman" w:eastAsia="Calibri" w:hAnsi="Times New Roman" w:cs="Times New Roman"/>
          <w:sz w:val="28"/>
          <w:szCs w:val="28"/>
        </w:rPr>
        <w:t xml:space="preserve"> ЗПР (вариант 7.2)</w:t>
      </w:r>
    </w:p>
    <w:p w:rsidR="00D90843" w:rsidRPr="00D90843" w:rsidRDefault="00D90843" w:rsidP="00D90843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 xml:space="preserve">АООП НОО  по внеурочной деятельности  для обучающихся с ЗПР (вариант 7.2) составлена для </w:t>
      </w:r>
      <w:r w:rsidR="00690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ученика</w:t>
      </w:r>
      <w:r w:rsidRPr="00D90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создания специальных условий для получения образования обучающемуся с ОВЗ.</w:t>
      </w:r>
    </w:p>
    <w:p w:rsidR="00CE2B67" w:rsidRPr="00CE2B67" w:rsidRDefault="00CE2B67" w:rsidP="00CE2B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внеурочной деятельности построена на основе программы курса «В мире книг»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Ефросининой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А., кандидата педагогических наук, заслуженного учителя РФ, лауреата премии Президента РФ в области образования, ведущего научного сотрудника ИСМО РАО и модифицирована под внеурочную деятельность ГБОУ ООШ № 11 в 3 классе.</w:t>
      </w:r>
    </w:p>
    <w:p w:rsidR="00AA1AC7" w:rsidRPr="00CE2B67" w:rsidRDefault="00AA1AC7" w:rsidP="00CE2B67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Настоящая программа по внеурочной деятельности 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для 3 класса создана на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основе федерального государственного образовательного стандарта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начального общего образования, программы внеурочной деятельности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Л.А.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Ефросининой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«В мире книг», регионального учебного плана и учебного плана школы. Программа детализирует и раскрывает содержание стандарта, определяет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общую стратегию обучения, воспитания и развития учащихся средствами учебного предмета в соответствии с целями изучения внеурочной деятельности,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которые определены стандартом.</w:t>
      </w:r>
    </w:p>
    <w:p w:rsidR="00AA1AC7" w:rsidRPr="00CE2B67" w:rsidRDefault="00D90843" w:rsidP="00D90843">
      <w:pPr>
        <w:shd w:val="clear" w:color="auto" w:fill="FFFFFF"/>
        <w:suppressAutoHyphens/>
        <w:spacing w:before="5" w:after="0" w:line="240" w:lineRule="auto"/>
        <w:ind w:left="43" w:right="2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90843">
        <w:rPr>
          <w:rFonts w:ascii="Times New Roman" w:eastAsia="Calibri" w:hAnsi="Times New Roman" w:cs="Times New Roman"/>
          <w:sz w:val="28"/>
          <w:szCs w:val="28"/>
        </w:rPr>
        <w:t xml:space="preserve">АООП НОО  по внеурочной деятельности  для обучающихся с ЗПР (вариант 7.2) 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«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представляет собой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целостный документ, включающий такие разделы: пояснительную записку,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учебно-тематический план, содержание курса, требования к </w:t>
      </w:r>
      <w:r w:rsidR="00AA1AC7"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уровню подготовки учащихся, перечень учебно-методического обеспечения, </w:t>
      </w:r>
      <w:r w:rsidR="00AA1AC7"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календарно-тематическое планирование.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Внеурочная деятельность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Факультативные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Преемственность факультатива с основным курсом литературного чте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ния позволяет от класса к классу проводить системную работу по интел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ными, личностными) и читательскими умениями. Формы организации фа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культативных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CE2B67" w:rsidRPr="002F36F1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Содержание факультативных занятий создаёт условия для углубле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ния знаний, полученных на уроках литературного чтения, и применения их в самостоятельной читательской деятельности. На факультативных занятиях предполагается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практическая работа с разными типами книг, детскими периодическими и электронными изданиями.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 реализации АООП НОО ЗПР Вариант 7.2.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выполнение требований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НОО ОВЗ посредством создания условий для максимального удовлетворения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особых образовательных потребностей обучающихся с ЗПР, обеспечивающих 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ими социального и культурного опыта.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поставленной цели при разработке и реализации АООП НОО ЗПР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7.2. предусматривает решение следующих </w:t>
      </w:r>
      <w:r w:rsidRPr="004C4E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основных задач</w:t>
      </w: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4EA1" w:rsidRPr="004C4EA1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на практике условий для развития читательских умений и интереса к чтению книг;</w:t>
      </w:r>
    </w:p>
    <w:p w:rsidR="004C4EA1" w:rsidRPr="00CE2B67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расширение литературно-образовательного пространства учащихся начальных классов;</w:t>
      </w:r>
    </w:p>
    <w:p w:rsidR="004C4EA1" w:rsidRPr="004C4EA1" w:rsidRDefault="004C4EA1" w:rsidP="004C4E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личностных, коммуникативных, познавательных и регулятивных учебных умений.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 развитие)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достижение планируемых результатов освоения АООП НОО ЗПР Вариант 7.2. 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учетом их особых образовательных потребностей, а также индивидуальных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особенностей и возможностей;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создание благоприятных условий для удовлетворения особых образовательных потребностей обучающихся с ЗПР для освоения ими АООП НОО ЗПР Вариант 7.2.;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минимизация негативного влияния особенностей познавательной деятельности обучающихся с ЗПР для освоения ими АООП НОО;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доступности получения начального общего образования;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преемственности начального общего и основного общего образования;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использование в образовательном процессе современных образовательных технологий деятельностного типа;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выявление и развитие возможностей и способностей обучающихся с ЗПР через</w:t>
      </w:r>
    </w:p>
    <w:p w:rsidR="004C4EA1" w:rsidRPr="004C4EA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их общественно полезной деятельности, проведения спортивно – оздоровительной работы, организацию художественного творчества с использованием системы клубов, секций, студий и кружков, включая организационные формы на основе сетевого взаимодействия, проведении спортивных, творческих и др. соревнований;</w:t>
      </w:r>
    </w:p>
    <w:p w:rsidR="004C4EA1" w:rsidRPr="002F36F1" w:rsidRDefault="004C4EA1" w:rsidP="004C4E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Место  внеурочной деятельности 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» в базисном учебном плане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ГБОУ ООШ № 11:</w:t>
      </w:r>
    </w:p>
    <w:p w:rsidR="00CE2B67" w:rsidRDefault="00AA1AC7" w:rsidP="00CE2B67">
      <w:pPr>
        <w:suppressAutoHyphens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Федеральный базисный учебный план для образовательных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учреждений Российской Федерации предусматривает изучение внеурочной деятельности </w:t>
      </w:r>
      <w:r w:rsidRPr="00CE2B67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>«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мире книг</w:t>
      </w:r>
      <w:r w:rsidRPr="00CE2B67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 xml:space="preserve">» 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в 3 классе  1 раз  в неделю, то есть 34  часа  в год.</w:t>
      </w:r>
    </w:p>
    <w:p w:rsidR="00AA1AC7" w:rsidRPr="00CE2B67" w:rsidRDefault="00AA1AC7" w:rsidP="00CE2B67">
      <w:pPr>
        <w:suppressAutoHyphens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Общие учебные умения, навыки и способы деятельности.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Ценностные ориентиры содержания.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Содержание программы внеурочной деятельности «В мире книг» создаёт возможность для воспитания грамотного и 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заинтересованного читателя, знающего литературу своей страны и готового к восприятию культуры и литературы народов других стран. Ученик-читатель овладевает основами самостоятельной читательской деятельности. В процессе общения с книгой развиваются память, внимание, воображение.</w:t>
      </w:r>
    </w:p>
    <w:p w:rsidR="00AA1AC7" w:rsidRPr="00CE2B67" w:rsidRDefault="00AA1AC7" w:rsidP="00CE2B6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Программа внеурочной деятельности — это создание условий для использования полученных знаний и умений на уроках литературного чтения для самостоятельного чтения и работы с книгой. Содержание занятий поможет младшему школьнику общаться с детскими книгами: рассматривать, читать, получать необходимую информацию о книге как из её аппарата, так и из других изданий (справочных, энциклопедических).</w:t>
      </w:r>
    </w:p>
    <w:p w:rsidR="00D90843" w:rsidRPr="00D90843" w:rsidRDefault="00AA1AC7" w:rsidP="00D90843">
      <w:pPr>
        <w:widowControl w:val="0"/>
        <w:tabs>
          <w:tab w:val="left" w:pos="426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программу включены занятия библиографического характера, которые познакомят начинающего читателя с авто</w:t>
      </w:r>
      <w:r w:rsidR="00D90843">
        <w:rPr>
          <w:rFonts w:ascii="Times New Roman" w:eastAsia="Times New Roman" w:hAnsi="Times New Roman" w:cs="Times New Roman"/>
          <w:sz w:val="28"/>
          <w:szCs w:val="28"/>
          <w:lang w:eastAsia="zh-CN"/>
        </w:rPr>
        <w:t>рами детских книг, обогатят его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zh-CN"/>
        </w:rPr>
        <w:t>читательский опыт и эрудицию.</w:t>
      </w:r>
    </w:p>
    <w:p w:rsidR="00D90843" w:rsidRPr="00D90843" w:rsidRDefault="00D90843" w:rsidP="00D90843">
      <w:pPr>
        <w:pStyle w:val="a3"/>
        <w:widowControl w:val="0"/>
        <w:tabs>
          <w:tab w:val="left" w:pos="426"/>
          <w:tab w:val="left" w:pos="720"/>
        </w:tabs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Особенности программы</w:t>
      </w:r>
    </w:p>
    <w:p w:rsidR="00D90843" w:rsidRPr="00D90843" w:rsidRDefault="00D90843" w:rsidP="00D90843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Данная  программа строится</w:t>
      </w:r>
      <w:r w:rsidRPr="00D9084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на принципах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90843" w:rsidRPr="00D90843" w:rsidRDefault="00D90843" w:rsidP="00D90843">
      <w:pPr>
        <w:widowControl w:val="0"/>
        <w:numPr>
          <w:ilvl w:val="0"/>
          <w:numId w:val="12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научности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D90843" w:rsidRPr="00D90843" w:rsidRDefault="00D90843" w:rsidP="00D90843">
      <w:pPr>
        <w:widowControl w:val="0"/>
        <w:numPr>
          <w:ilvl w:val="0"/>
          <w:numId w:val="12"/>
        </w:numPr>
        <w:tabs>
          <w:tab w:val="left" w:pos="786"/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доступности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D90843" w:rsidRPr="00D90843" w:rsidRDefault="00D90843" w:rsidP="00D90843">
      <w:pPr>
        <w:widowControl w:val="0"/>
        <w:numPr>
          <w:ilvl w:val="0"/>
          <w:numId w:val="12"/>
        </w:numPr>
        <w:tabs>
          <w:tab w:val="left" w:pos="1080"/>
        </w:tabs>
        <w:suppressAutoHyphens/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системности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AA1AC7" w:rsidRPr="00D90843" w:rsidRDefault="00D90843" w:rsidP="00D90843">
      <w:pPr>
        <w:widowControl w:val="0"/>
        <w:tabs>
          <w:tab w:val="left" w:pos="1080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этом необходимо выделить</w:t>
      </w:r>
      <w:r w:rsidRPr="00D90843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практическую направленность</w:t>
      </w:r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курса. В основу Стандарта для обучающихся с ОВЗ положены </w:t>
      </w:r>
      <w:proofErr w:type="spellStart"/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деятельностный</w:t>
      </w:r>
      <w:proofErr w:type="spellEnd"/>
      <w:r w:rsidRPr="00D908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дифференцированный подходы.</w:t>
      </w:r>
      <w:bookmarkStart w:id="0" w:name="_GoBack"/>
      <w:bookmarkEnd w:id="0"/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>Формы организации занятий: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литературные игры,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конкурсы-кроссворды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библиотечные уроки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путешествия по страницам книг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проекты</w:t>
      </w:r>
    </w:p>
    <w:p w:rsidR="00AA1AC7" w:rsidRPr="00CE2B67" w:rsidRDefault="00AA1AC7" w:rsidP="00CE2B6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уроки-спектакли.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Формы и средства контроля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Эффективность реализации программы отслеживается по результатам следующих показателей: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1. Проверка техники чтения.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2. Проверка читательского кругозора.</w:t>
      </w:r>
    </w:p>
    <w:p w:rsidR="00AA1AC7" w:rsidRPr="00CE2B67" w:rsidRDefault="00AA1AC7" w:rsidP="00CE2B67">
      <w:pPr>
        <w:widowControl w:val="0"/>
        <w:tabs>
          <w:tab w:val="left" w:pos="3640"/>
        </w:tabs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3. Анкетирование по выявлению мотивации чтения (в конце 3-го класса)</w:t>
      </w: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Личностные, </w:t>
      </w:r>
      <w:proofErr w:type="spellStart"/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метапредметные</w:t>
      </w:r>
      <w:proofErr w:type="spellEnd"/>
      <w:r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и предметные результаты освоения программы</w:t>
      </w: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В результате освоения программы «В мире книг» формируются следующие предметные умения, соответствующие требованиям федерального го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сударственного образовательного стандарта начального общего образо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вания: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осознавать значимость чтения для личного развития;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формировать потребность в систематическом чтении;</w:t>
      </w:r>
    </w:p>
    <w:p w:rsidR="00AA1AC7" w:rsidRPr="00CE2B67" w:rsidRDefault="00AA1AC7" w:rsidP="00CE2B67">
      <w:pPr>
        <w:tabs>
          <w:tab w:val="left" w:pos="5674"/>
        </w:tabs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использовать разные виды чтения (ознакомительное, изучающее, выборочное, поисковое);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самостоятельно выбирать интересующую литературу;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пользоваться справочными источниками для понимания и полу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чения дополнительной информации.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Регулятивные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— уметь работать с книгой, пользуясь алгоритмом учебных действий;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самостоятельно работать с новым произведением;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работать в парах и группах, участвовать в проектной дея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тельности, литературных играх;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уметь определять свою роль в общей работе и оценивать свои ре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зультаты.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Познавательные учебные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прогнозировать содержание книги до чтения, используя информа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цию из аппарата книги;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отбирать книги по теме, жанру и авторской принадлежности;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ориентироваться в мире книг (работа с каталогом, с открытым биб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лиотечным фондом);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составлять краткие аннотации к прочитанным книгам;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пользоваться словарями, справочниками, энциклопедиями.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Коммуникативные учебные умения: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участвовать в беседе о прочитанной книге, выражать своё мнение и аргументировать свою точку зрения;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оценивать поведение героев с точки зрения морали, формировать свою этическую позицию;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высказывать своё суждение об оформлении и структуре книги;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участвовать в конкурсах чтецов и рассказчиков;</w:t>
      </w:r>
    </w:p>
    <w:p w:rsidR="00AA1AC7" w:rsidRPr="00CE2B67" w:rsidRDefault="00AA1AC7" w:rsidP="00CE2B67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sz w:val="28"/>
          <w:szCs w:val="28"/>
          <w:lang w:eastAsia="zh-CN"/>
        </w:rPr>
        <w:t>— соблюдать правила общения и поведения в школе, библиотеке, дома и т. д.</w:t>
      </w:r>
    </w:p>
    <w:p w:rsidR="00AA1AC7" w:rsidRPr="00CE2B67" w:rsidRDefault="00AA1AC7" w:rsidP="00CE2B67">
      <w:pPr>
        <w:shd w:val="clear" w:color="auto" w:fill="FFFFFF"/>
        <w:tabs>
          <w:tab w:val="left" w:pos="2010"/>
          <w:tab w:val="center" w:pos="4701"/>
        </w:tabs>
        <w:suppressAutoHyphens/>
        <w:spacing w:after="0" w:line="240" w:lineRule="auto"/>
        <w:ind w:left="48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ab/>
      </w:r>
    </w:p>
    <w:p w:rsidR="00AA1AC7" w:rsidRPr="00CE2B67" w:rsidRDefault="009F3C23" w:rsidP="00CE2B67">
      <w:pPr>
        <w:shd w:val="clear" w:color="auto" w:fill="FFFFFF"/>
        <w:tabs>
          <w:tab w:val="left" w:pos="2010"/>
          <w:tab w:val="center" w:pos="4701"/>
        </w:tabs>
        <w:suppressAutoHyphens/>
        <w:spacing w:after="0" w:line="240" w:lineRule="auto"/>
        <w:ind w:left="48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 xml:space="preserve">                      Учебно-тематический план</w:t>
      </w:r>
    </w:p>
    <w:tbl>
      <w:tblPr>
        <w:tblW w:w="77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1"/>
        <w:gridCol w:w="5103"/>
        <w:gridCol w:w="1701"/>
      </w:tblGrid>
      <w:tr w:rsidR="00AA1AC7" w:rsidRPr="00CE2B67" w:rsidTr="00AA1AC7">
        <w:tc>
          <w:tcPr>
            <w:tcW w:w="911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5103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Содержание тем</w:t>
            </w:r>
          </w:p>
        </w:tc>
        <w:tc>
          <w:tcPr>
            <w:tcW w:w="1701" w:type="dxa"/>
            <w:vAlign w:val="center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Количество часов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История книги. Библиотеки.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По дорогам сказок. Сказки народные и литературные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Книги-сборники. Басни и баснописцы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о родной природе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Л.Н. Толстого для детей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Животные — герои детской литературы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4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Дети — герои книг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зарубежных писателей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2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Книги о детях войны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Газеты и журналы для детей </w:t>
            </w:r>
          </w:p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 xml:space="preserve">«Книги, книги, книги…» 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</w:t>
            </w:r>
          </w:p>
        </w:tc>
      </w:tr>
      <w:tr w:rsidR="00AA1AC7" w:rsidRPr="00CE2B67" w:rsidTr="00AA1AC7">
        <w:tc>
          <w:tcPr>
            <w:tcW w:w="91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color w:val="191919"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1701" w:type="dxa"/>
          </w:tcPr>
          <w:p w:rsidR="00AA1AC7" w:rsidRPr="00CE2B67" w:rsidRDefault="00AA1AC7" w:rsidP="00CE2B6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</w:pPr>
            <w:r w:rsidRPr="00CE2B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zh-CN"/>
              </w:rPr>
              <w:t>34</w:t>
            </w:r>
          </w:p>
        </w:tc>
      </w:tr>
    </w:tbl>
    <w:p w:rsidR="00AA1AC7" w:rsidRPr="00CE2B67" w:rsidRDefault="00AA1AC7" w:rsidP="00CE2B67">
      <w:pPr>
        <w:shd w:val="clear" w:color="auto" w:fill="FFFFFF"/>
        <w:suppressAutoHyphens/>
        <w:spacing w:before="643" w:after="0" w:line="240" w:lineRule="auto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lastRenderedPageBreak/>
        <w:t>Содержание программы</w:t>
      </w:r>
    </w:p>
    <w:p w:rsidR="00AA1AC7" w:rsidRPr="00CE2B67" w:rsidRDefault="00AA1AC7" w:rsidP="00CE2B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3 класс 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1. История книги. Библиотеки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(4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о былинных героях. Былины, сказы, легенды. Сказители, былинщики.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Библия. Детская библия (разные издания).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Летописи. Рукописные книги. Первопечатник Иван Фёдоров.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Система библиотечного обслуживания: запись в библиотеку, абонемент и читальный зал. Культура читателя.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Библиотечные каталоги и правила пользования ими. Каталожная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карточка. Игра «Обслужи одноклассников».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Отбор книги и работа с ней в читальном зале. Отзыв о книге.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2. По дорогам сказок. Сказки народные и литературные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Волшебные сказки (народные и литературные): книга-сборник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«Сказки А.С. Пушкина» и сборник народных сказок «На острове Буяне».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Сравнение сказок с загадками: русская народная сказка «Дочь-семилетка», братья Гримм «Умная дочь крестьянская», А. Платонов «Умная внучка». Рассматривание и сравнение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Конкурс-кроссворд «Волшебные предметы».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3. Книги-сборники. Басни и баснописцы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басен И. Крылова. Аппарат книги-сборника басен: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титульный лист, аннотация, оглавление.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Русские баснописцы И.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Хемницер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, А. Измайлов, И. Дмитриев.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Чтение басен с «бродячими» сюжетами. Басни Эзопа и Л.Н. Толстого.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Конкурс чтецов. Инсценирование басен (работа в группах).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4. Книги о родной природе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Сборники стихотворений о родной природе. Слушание стихотворений, обмен мнениями.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«Родные поэты» (аппарат, оформление).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 «Краски и звуки стихов о природе». Рукописная книга.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5. Книги Л.Н. Толстого для детей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 Л.Н. Толстого: работа с каталогом, составление выставки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«Азбука Л.Н. Толстого» и сборник «Для детей».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Составление таблицы жанров произведений Л.Н. Толстого (работа в группах). 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Проектная деятельность по группам: «Сказки Л.Н. Толстого»,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«Сказки в обработке Л.Н. Толстого».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6. Животные — герои детской литературы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(4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Книги-сборники о животных. Структура книги-сборника: титульный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лист, аннотация, иллюстрация, название книги, тип книги.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Читальный зал: работа с книгой А. Куприна «Ю-ю» или Дж. Лон-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дона «Бурый волк»: оформление, перевод. Отзыв о прочитанной книге.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Библиотечный урок: знакомство с книгой-легендой энциклопедией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А. Брема «Жизнь животных».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Художники-оформители книг о животных.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Реклама книги «Заинтересуй друга!» (конкурс отзывов).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7. Дети — герои книг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 о детях (Л. Пантелеев, А. Гайдар, В. Драгунский и др.).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lastRenderedPageBreak/>
        <w:t>Книга-произведение А. Гайдара «Тимур и его команда», книга-сборник рассказов Л. Пантелеева «Честное слово».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Литературная игра «Кто они, мои сверстники — герои книг?».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По страницам книги В.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Железникова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 «Жизнь и приключения чудака».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Обсуждение прочитанных книг (беседа, дискуссии, споры).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Проект «Расскажи о любимом писателе».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8. Книги зарубежных писателей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(2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Книги зарубежных писателей (Ц.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Топелиус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, Дж. Лондон, Э. Сетон-Томпсон, Дж.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Чиарди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).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Систематический каталог: практическая работа. Список книг зарубежных писателей для детей.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Библиографические справочники: отбор информации о зарубежных писателях (работа в группах). Переводчики книг.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9. Книги о детях войны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Книга Л. Воронковой «Девочка из города» (издания разных лет). Чтение, обсуждение содержания, слушание отдельных глав. Аппарат книги, иллюстрации и оформление.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Аннотация. Каталожная карточка.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Работа в читальном зале. Книга В. 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Железникова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 xml:space="preserve"> «Девушка в военном».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Творческая работа «Дети войны с тобой рядом»: встречи, сбор материалов, оформление «Книги памяти».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10. Газеты и журналы для детей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Что такое периодика. Детские газеты и журналы. Структура газет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и журналов. Издатели газет и журналов.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История изданий для детей: журналы «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Мурзилка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», «Костёр», «Пять углов», «Чудеса планеты Земля»; детские газеты «Пионерская правда», «</w:t>
      </w:r>
      <w:proofErr w:type="spellStart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Читайка</w:t>
      </w:r>
      <w:proofErr w:type="spellEnd"/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», «Шапокляк».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Электронные периодические издания «Детская газета», «Антошка».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Создание классной газеты или журнала (работа в группах).</w:t>
      </w:r>
    </w:p>
    <w:p w:rsidR="00AA1AC7" w:rsidRPr="00CE2B67" w:rsidRDefault="00AA1AC7" w:rsidP="00CE2B6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 xml:space="preserve">Тема  11. «Книги, книги, книги…» </w:t>
      </w: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(3 ч)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Книги, их типы и виды. Практическая работа в библиотеке.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Справочная литература. Энциклопедии для детей.</w:t>
      </w:r>
    </w:p>
    <w:p w:rsidR="00AA1AC7" w:rsidRPr="00CE2B67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Сбор информации о Л.Н. Толстом и Х.К. Андерсене. Библиографические справочники.</w:t>
      </w:r>
    </w:p>
    <w:p w:rsidR="00AA1AC7" w:rsidRPr="002F36F1" w:rsidRDefault="00AA1AC7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Библиотечная мозаика: у</w:t>
      </w:r>
      <w:r w:rsidR="002F36F1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рок-игра «Что узнали о книгах?»</w:t>
      </w:r>
    </w:p>
    <w:p w:rsidR="002F36F1" w:rsidRPr="002F36F1" w:rsidRDefault="002F36F1" w:rsidP="00CE2B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</w:p>
    <w:p w:rsidR="002F36F1" w:rsidRPr="002F36F1" w:rsidRDefault="002F36F1" w:rsidP="002F36F1">
      <w:pPr>
        <w:suppressAutoHyphens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F36F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Коррекционно – развивающая работа 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При возникновении трудностей в освоении обучающимся содержания АООП НОО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ЗПР Вариант 7.2. специалистами, осуществляющими его психолого-педагогическое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сопровождение, оперативно дополняется структура программы коррекционной работы</w:t>
      </w:r>
    </w:p>
    <w:p w:rsidR="002F36F1" w:rsidRPr="00D90843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 направлением работы.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к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оррекционно-развивающей работы: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коррекционной работы включает в себя взаимосвязанные направления. Данные направления о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тражают ее основное содержание:</w:t>
      </w:r>
    </w:p>
    <w:p w:rsidR="002F36F1" w:rsidRPr="002F36F1" w:rsidRDefault="002F36F1" w:rsidP="002F36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Совершенствование движений и сенсомоторного развития:</w:t>
      </w:r>
    </w:p>
    <w:p w:rsidR="002F36F1" w:rsidRPr="002F36F1" w:rsidRDefault="002F36F1" w:rsidP="002F36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кисти и пальцев рук;</w:t>
      </w:r>
    </w:p>
    <w:p w:rsidR="002F36F1" w:rsidRPr="002F36F1" w:rsidRDefault="002F36F1" w:rsidP="002F36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каллиграфии;</w:t>
      </w:r>
    </w:p>
    <w:p w:rsidR="002F36F1" w:rsidRPr="00DA1F78" w:rsidRDefault="002F36F1" w:rsidP="002F36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артикуляционной моторики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2F36F1" w:rsidRPr="002F36F1" w:rsidRDefault="002F36F1" w:rsidP="002F36F1">
      <w:pPr>
        <w:pStyle w:val="a3"/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Коррекция отдельных сторон психической деятельности: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зрительного восприятия и узнавания;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зрительной памяти и узнавания;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обобщенных представлений о свойствах предметов (цвет, форма, величина);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пространственных представлений и ориентации;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временных понятий;</w:t>
      </w:r>
    </w:p>
    <w:p w:rsidR="002F36F1" w:rsidRPr="002F36F1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внимания и памяти;</w:t>
      </w:r>
    </w:p>
    <w:p w:rsidR="002F36F1" w:rsidRPr="00DA1F78" w:rsidRDefault="002F36F1" w:rsidP="002F36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фонетико-фонематических представлений, формирование звукового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36F1" w:rsidRPr="002F36F1" w:rsidRDefault="002F36F1" w:rsidP="002F36F1">
      <w:pPr>
        <w:pStyle w:val="a3"/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основных мыслительных операций:</w:t>
      </w:r>
    </w:p>
    <w:p w:rsidR="002F36F1" w:rsidRDefault="002F36F1" w:rsidP="002F36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относительно анализа;</w:t>
      </w:r>
    </w:p>
    <w:p w:rsidR="002F36F1" w:rsidRDefault="002F36F1" w:rsidP="002F36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навыка группировки и классификации (на базе овладения основными родовыми понятиями);</w:t>
      </w:r>
    </w:p>
    <w:p w:rsidR="002F36F1" w:rsidRDefault="002F36F1" w:rsidP="002F36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работать по словесной и письменной инструкции, алгоритму;</w:t>
      </w:r>
    </w:p>
    <w:p w:rsidR="002F36F1" w:rsidRDefault="002F36F1" w:rsidP="002F36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планировать свою деятельность;</w:t>
      </w:r>
    </w:p>
    <w:p w:rsidR="002F36F1" w:rsidRPr="00DA1F78" w:rsidRDefault="002F36F1" w:rsidP="002F36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комбинаторных способностей</w:t>
      </w:r>
      <w:r w:rsid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36F1" w:rsidRDefault="002F36F1" w:rsidP="002376D0">
      <w:pPr>
        <w:pStyle w:val="a3"/>
        <w:numPr>
          <w:ilvl w:val="1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различных видов мышления:</w:t>
      </w:r>
    </w:p>
    <w:p w:rsidR="002F36F1" w:rsidRDefault="002F36F1" w:rsidP="002F36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наглядно-образного мышления;</w:t>
      </w:r>
    </w:p>
    <w:p w:rsidR="002F36F1" w:rsidRPr="00DA1F78" w:rsidRDefault="002F36F1" w:rsidP="002F36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словесно-логического мышления (умение видеть и устанавливать логические связи между пр</w:t>
      </w:r>
      <w:r w:rsidR="00237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едметами, явлениями, событиями).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Коррекция нарушений в развитии эмоционально-личностной сферы (релаксационные упражнения для мимики лица, драмат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изация, чтение по ролям и др.).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речи, владение техникой речи.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Расширение представлений об окружающем мире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обогащение словарного запаса.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Коррекция индивидуальн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пробелов в знаниях.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Организация благоприятной социальной среды, которая обеспечила бы соответствующее возрасту общее развитие ребенка, его познавательной деятельности, коммуникативных функций речи, активное воздействие на формирование интеллектуальн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и практических умений.</w:t>
      </w:r>
    </w:p>
    <w:p w:rsidR="002F36F1" w:rsidRPr="00DA1F78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5.Предупреждение психофизиологических перегрузок, эмоциональных срывов. </w:t>
      </w:r>
      <w:r w:rsidRP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климата психологического комфорта, обеспечение</w:t>
      </w:r>
      <w:r w:rsidR="00DA1F78" w:rsidRP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успешной учебной деятельности.</w:t>
      </w:r>
    </w:p>
    <w:p w:rsidR="002F36F1" w:rsidRPr="002F36F1" w:rsidRDefault="002F36F1" w:rsidP="002F3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Создание учебно-методологического оснащения, необходимого для успешного освоения детьми образовательных (коррекционных программ) в соответствии с требованиями образовательного стандарта к</w:t>
      </w:r>
      <w:r w:rsidR="00DA1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знаниям и умениям обучающихся.</w:t>
      </w:r>
    </w:p>
    <w:p w:rsidR="00DA1F78" w:rsidRPr="00DA1F78" w:rsidRDefault="00DA1F78" w:rsidP="00DA1F7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AC7" w:rsidRPr="00CE2B67" w:rsidRDefault="00AA1AC7" w:rsidP="00CE2B6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zh-CN"/>
        </w:rPr>
        <w:t xml:space="preserve">ТРЕБОВАНИЯ К УРОВНЮ ПОДГОТОВКИ УЧАЩИХСЯ </w:t>
      </w:r>
      <w:r w:rsidR="009F3C23" w:rsidRPr="00CE2B6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 КУРС 3 КЛАССА</w:t>
      </w:r>
      <w:r w:rsidRPr="00CE2B67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  <w:t>Универсальные учебные действия: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работать с книгой-сборником басен И. Крылова;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сравнивать басни по структуре и сюжету;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выделять книги-произведения и книги-сборники из группы предложенных книг или открытого библиотечного фонда;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собирать информацию для библиографической справки об авторе;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lastRenderedPageBreak/>
        <w:t>составлять таблицу жанров произведений писателя;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выполнять поисковую работу по проекту;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презентовать результаты проектной деятельности и любимую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готовить отзыв о книге и обсуждать разные точки зрения;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находить по каталогу нужную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заполнять каталожную карточку на выбранную книгу;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писать отзыв о книге или героях книги;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пользоваться библиографическим справочником;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рассматривать и читать детские газеты и журналы;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находить нужную информацию в газетах и журналах;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собирать информацию для проекта «История детской газеты илижурнала»;</w:t>
      </w:r>
    </w:p>
    <w:p w:rsidR="00AA1AC7" w:rsidRP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готовить материал для классной и школьной газеты;</w:t>
      </w:r>
    </w:p>
    <w:p w:rsidR="00CE2B67" w:rsidRDefault="00AA1AC7" w:rsidP="00CE2B6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zh-CN"/>
        </w:rPr>
      </w:pPr>
      <w:r w:rsidRPr="00CE2B67">
        <w:rPr>
          <w:rFonts w:ascii="Times New Roman" w:eastAsia="Times New Roman" w:hAnsi="Times New Roman" w:cs="Times New Roman"/>
          <w:color w:val="191919"/>
          <w:sz w:val="28"/>
          <w:szCs w:val="28"/>
          <w:lang w:eastAsia="zh-CN"/>
        </w:rPr>
        <w:t>пользоваться электронными газетами и журналами.</w:t>
      </w:r>
    </w:p>
    <w:p w:rsidR="003D65E2" w:rsidRPr="00FA2538" w:rsidRDefault="003D65E2" w:rsidP="002376D0">
      <w:pPr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D65E2" w:rsidRPr="00FA2538" w:rsidRDefault="003D65E2" w:rsidP="003D65E2">
      <w:pPr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D65E2" w:rsidRPr="003D65E2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Информационно-методическое обеспечение программы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Организационно-методические аспекты работы по программе кружка «В мире книг» предусматривают </w:t>
      </w: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организацию специальной пространственно-предметной среды. </w:t>
      </w: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занятий желательно наличие специального помещения, пригодного как в качестве традиционного учебного класса, так и в качестве игровой аудитории.</w:t>
      </w:r>
    </w:p>
    <w:p w:rsidR="003D65E2" w:rsidRPr="003D65E2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Обеспечение программы методическими видами продукции:</w:t>
      </w:r>
    </w:p>
    <w:p w:rsidR="003D65E2" w:rsidRPr="003D65E2" w:rsidRDefault="003D65E2" w:rsidP="003D6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презентации занятий.</w:t>
      </w: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E2" w:rsidRPr="003D65E2" w:rsidRDefault="003D65E2" w:rsidP="003D65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Материально-техническое оснащение занятий: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– 25 штук.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– 25 штук.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оборудование.</w:t>
      </w:r>
    </w:p>
    <w:p w:rsidR="003D65E2" w:rsidRPr="003D65E2" w:rsidRDefault="003D65E2" w:rsidP="003D65E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Компьютер.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Специфическое сопровождение (оборудование):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Демонстрационный материал: портреты писателей, поэтов.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Репродукции картин в соответствии с содержанием программы;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Художественные фотографии в соответствии с содержанием программы;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Иллюстрации к литературным произведениям.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Электронно-программное обеспечение: 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образовательный ресурс. Словарь-справочник по литературному чтению «Книгочей». 1-4 классы/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Ефросинина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 – М.: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Вентана-Граф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</w:t>
      </w:r>
    </w:p>
    <w:p w:rsidR="003D65E2" w:rsidRPr="00FA2538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E2" w:rsidRPr="003D65E2" w:rsidRDefault="003D65E2" w:rsidP="003D65E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D65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Мониторинг изучения результатов освоения программы</w:t>
      </w:r>
    </w:p>
    <w:p w:rsidR="003D65E2" w:rsidRPr="003D65E2" w:rsidRDefault="003D65E2" w:rsidP="003D65E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8"/>
        <w:gridCol w:w="5504"/>
      </w:tblGrid>
      <w:tr w:rsidR="003D65E2" w:rsidRPr="003D65E2" w:rsidTr="003D65E2">
        <w:trPr>
          <w:trHeight w:val="263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tabs>
                <w:tab w:val="center" w:pos="28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Диагностический инструментарий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Цель</w:t>
            </w:r>
          </w:p>
        </w:tc>
      </w:tr>
      <w:tr w:rsidR="003D65E2" w:rsidRPr="003D65E2" w:rsidTr="003D65E2">
        <w:trPr>
          <w:trHeight w:val="263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D65E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Сабельников С. И. Проверочные работы по литературному чтению: 1-4 классы. Тесты  – М.: ВАКО, 2011 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E2" w:rsidRPr="003D65E2" w:rsidRDefault="003D65E2" w:rsidP="003D65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6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умения работать с текстом, книгой.</w:t>
            </w:r>
          </w:p>
        </w:tc>
      </w:tr>
    </w:tbl>
    <w:p w:rsidR="003D65E2" w:rsidRPr="00FA2538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78" w:rsidRDefault="00DA1F78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5E2" w:rsidRPr="00FA2538" w:rsidRDefault="003D65E2" w:rsidP="003D6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3D65E2" w:rsidRPr="00FA2538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Материалы для учителя: </w:t>
      </w:r>
    </w:p>
    <w:p w:rsidR="003D65E2" w:rsidRPr="003D65E2" w:rsidRDefault="003D65E2" w:rsidP="003D65E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Сборник программ внеурочной деятельности: 1-4 классы/ под редакцией Н.Ф. Виноградовой.</w:t>
      </w:r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/Л.А. </w:t>
      </w:r>
      <w:proofErr w:type="spellStart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Ефросинина</w:t>
      </w:r>
      <w:proofErr w:type="spellEnd"/>
      <w:r w:rsidRPr="00CE2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мире книг»</w:t>
      </w:r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.- М.: </w:t>
      </w:r>
      <w:proofErr w:type="spellStart"/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Вентана</w:t>
      </w:r>
      <w:proofErr w:type="spellEnd"/>
      <w:r w:rsidRPr="00CE2B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Граф, 2013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Белоусова Л. Е. Научиться пересказывать? Это просто! – СПб.: Литера, 2009 </w:t>
      </w:r>
    </w:p>
    <w:p w:rsidR="003D65E2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 – М.: РОСМЭН-ПРЕСС, 2008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Сабельников С. И. Проверочные работы по литературному чтению: 1-4 классы. – М.: ВАКО, 2011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Чтение. Работа с текстом: </w:t>
      </w:r>
      <w:r w:rsidRPr="00FA2538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класс/ О. Н. Крылова. – М.: Экзамен, 2011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D65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Материалы для учащихся: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Ефросинина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Л. А. Книгочей: словарь-справочник по литературному чтению для младших школьников: 1-4 классы. – М.: </w:t>
      </w: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Вентана-Граф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D65E2" w:rsidRPr="003D65E2" w:rsidRDefault="003D65E2" w:rsidP="003D65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Ефросинина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Л. А. Литературное чтение: Уроки слушания: комплект учебных хрестоматий для 1-4 классов. – М.: </w:t>
      </w:r>
      <w:proofErr w:type="spellStart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>Вентана-Граф</w:t>
      </w:r>
      <w:proofErr w:type="spellEnd"/>
      <w:r w:rsidRPr="003D65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31B55" w:rsidRPr="003D65E2" w:rsidRDefault="003D65E2" w:rsidP="003D65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Оморокова</w:t>
      </w:r>
      <w:proofErr w:type="spellEnd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Учимся читать выразительно: 2-4 классы: учебное пособие для учащихся общеобразовательных учреждений. – М.: </w:t>
      </w:r>
      <w:proofErr w:type="spellStart"/>
      <w:r w:rsidRPr="003D65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Вентана-Граф</w:t>
      </w:r>
      <w:proofErr w:type="spellEnd"/>
    </w:p>
    <w:sectPr w:rsidR="00031B55" w:rsidRPr="003D65E2" w:rsidSect="00CE2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">
    <w:nsid w:val="00000013"/>
    <w:multiLevelType w:val="singleLevel"/>
    <w:tmpl w:val="00000013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15"/>
    <w:multiLevelType w:val="singleLevel"/>
    <w:tmpl w:val="00000015"/>
    <w:name w:val="WW8Num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>
    <w:nsid w:val="07EA3C91"/>
    <w:multiLevelType w:val="hybridMultilevel"/>
    <w:tmpl w:val="B05E76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0E7DE7"/>
    <w:multiLevelType w:val="hybridMultilevel"/>
    <w:tmpl w:val="CA665F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0E15C4E"/>
    <w:multiLevelType w:val="hybridMultilevel"/>
    <w:tmpl w:val="D6C6EB0A"/>
    <w:lvl w:ilvl="0" w:tplc="36C21B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2726F"/>
    <w:multiLevelType w:val="multilevel"/>
    <w:tmpl w:val="279AC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95451F3"/>
    <w:multiLevelType w:val="hybridMultilevel"/>
    <w:tmpl w:val="5816AA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9AE7406"/>
    <w:multiLevelType w:val="hybridMultilevel"/>
    <w:tmpl w:val="48BA84B2"/>
    <w:lvl w:ilvl="0" w:tplc="D8943254">
      <w:start w:val="1"/>
      <w:numFmt w:val="decimal"/>
      <w:lvlText w:val="%1."/>
      <w:lvlJc w:val="left"/>
      <w:pPr>
        <w:ind w:left="73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6A965586"/>
    <w:multiLevelType w:val="hybridMultilevel"/>
    <w:tmpl w:val="80A6D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81996"/>
    <w:multiLevelType w:val="hybridMultilevel"/>
    <w:tmpl w:val="8A847A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11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235986"/>
    <w:rsid w:val="00015331"/>
    <w:rsid w:val="00031B55"/>
    <w:rsid w:val="00103717"/>
    <w:rsid w:val="00175B60"/>
    <w:rsid w:val="001A67CE"/>
    <w:rsid w:val="00235986"/>
    <w:rsid w:val="002376D0"/>
    <w:rsid w:val="002F36F1"/>
    <w:rsid w:val="00362BE0"/>
    <w:rsid w:val="003D65E2"/>
    <w:rsid w:val="004C4EA1"/>
    <w:rsid w:val="00690BA2"/>
    <w:rsid w:val="009C202E"/>
    <w:rsid w:val="009F3C23"/>
    <w:rsid w:val="00AA1AC7"/>
    <w:rsid w:val="00CE2B67"/>
    <w:rsid w:val="00D90843"/>
    <w:rsid w:val="00DA1F78"/>
    <w:rsid w:val="00E34A3A"/>
    <w:rsid w:val="00FA2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A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A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Анатолий Латыпов</cp:lastModifiedBy>
  <cp:revision>15</cp:revision>
  <dcterms:created xsi:type="dcterms:W3CDTF">2018-09-15T11:50:00Z</dcterms:created>
  <dcterms:modified xsi:type="dcterms:W3CDTF">2019-01-31T17:18:00Z</dcterms:modified>
</cp:coreProperties>
</file>