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EA" w:rsidRPr="00404C9A" w:rsidRDefault="000108EA" w:rsidP="00404C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4C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0108EA" w:rsidRPr="00404C9A" w:rsidRDefault="000108EA" w:rsidP="00404C9A">
      <w:pPr>
        <w:spacing w:line="240" w:lineRule="auto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Программа по внеурочной деятельности  составлена на основе следующих нормативно - правовых документов:</w:t>
      </w:r>
    </w:p>
    <w:p w:rsidR="000108EA" w:rsidRPr="00404C9A" w:rsidRDefault="000108EA" w:rsidP="00404C9A">
      <w:pPr>
        <w:spacing w:line="240" w:lineRule="auto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Федеральный закон от 29 декабря 2012 г. N 273-ФЗ "Об образовании в Российской Федерации";</w:t>
      </w:r>
    </w:p>
    <w:p w:rsidR="000108EA" w:rsidRPr="00404C9A" w:rsidRDefault="000108EA" w:rsidP="00404C9A">
      <w:pPr>
        <w:spacing w:line="240" w:lineRule="auto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Федеральный закон от 29.10.2010. № 436-ФЗ «О защите детей от информации, причиняющей вред их здоровью и развитию»;</w:t>
      </w:r>
    </w:p>
    <w:p w:rsidR="00015D50" w:rsidRPr="00404C9A" w:rsidRDefault="000108EA" w:rsidP="00404C9A">
      <w:pPr>
        <w:spacing w:line="240" w:lineRule="auto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404C9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04C9A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1060);</w:t>
      </w:r>
    </w:p>
    <w:p w:rsidR="000108EA" w:rsidRPr="00404C9A" w:rsidRDefault="000108EA" w:rsidP="00404C9A">
      <w:pPr>
        <w:spacing w:line="240" w:lineRule="auto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29 декабря 2014 г. №1643 "О внесении изменений в приказ Министерства образования и науки РФ от 6 октября 2009 г. №373" Об утверждении и введении в действие ФГОС начального общего образования";</w:t>
      </w:r>
    </w:p>
    <w:p w:rsidR="000108EA" w:rsidRPr="00404C9A" w:rsidRDefault="000108EA" w:rsidP="00404C9A">
      <w:pPr>
        <w:spacing w:line="240" w:lineRule="auto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Постановление Главного Государственного санитарного врача Российской « 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03.03.2-11 № 19993);</w:t>
      </w:r>
    </w:p>
    <w:p w:rsidR="000108EA" w:rsidRPr="00404C9A" w:rsidRDefault="000108EA" w:rsidP="00404C9A">
      <w:pPr>
        <w:spacing w:line="240" w:lineRule="auto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Программа развития школы «Наша новая школа», образовательная программа ГБОУ ООШ №11 г. Новокуйбышевск.</w:t>
      </w:r>
    </w:p>
    <w:p w:rsidR="000108EA" w:rsidRPr="00404C9A" w:rsidRDefault="000108EA" w:rsidP="00404C9A">
      <w:pPr>
        <w:spacing w:line="240" w:lineRule="auto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Программа соответствует:</w:t>
      </w:r>
    </w:p>
    <w:p w:rsidR="000108EA" w:rsidRPr="00404C9A" w:rsidRDefault="000108EA" w:rsidP="00404C9A">
      <w:pPr>
        <w:spacing w:line="240" w:lineRule="auto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требованиям к результатам освоения основной образовательной программы начального общего образования;</w:t>
      </w:r>
    </w:p>
    <w:p w:rsidR="000108EA" w:rsidRPr="00404C9A" w:rsidRDefault="000108EA" w:rsidP="00404C9A">
      <w:pPr>
        <w:spacing w:line="240" w:lineRule="auto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Планирование составлено на основе:</w:t>
      </w:r>
    </w:p>
    <w:p w:rsidR="000108EA" w:rsidRPr="00404C9A" w:rsidRDefault="000108EA" w:rsidP="00404C9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Примерных программ внеурочной деятельности. Начальное и основное образование./ под ред. В. А. Горского. – 2-е изд. – М. Просвещение, 2011.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>Данная программа 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>•</w:t>
      </w:r>
      <w:r w:rsidRPr="00DE48F5">
        <w:rPr>
          <w:rFonts w:ascii="Times New Roman" w:hAnsi="Times New Roman"/>
          <w:sz w:val="24"/>
          <w:szCs w:val="24"/>
          <w:lang w:eastAsia="ru-RU"/>
        </w:rPr>
        <w:tab/>
        <w:t>«…Воспитание и развитие качеств личности, отвечающих требованиям информационного общества, инновационной экономики….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>•</w:t>
      </w:r>
      <w:r w:rsidRPr="00DE48F5">
        <w:rPr>
          <w:rFonts w:ascii="Times New Roman" w:hAnsi="Times New Roman"/>
          <w:sz w:val="24"/>
          <w:szCs w:val="24"/>
          <w:lang w:eastAsia="ru-RU"/>
        </w:rPr>
        <w:tab/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>•</w:t>
      </w:r>
      <w:r w:rsidRPr="00DE48F5">
        <w:rPr>
          <w:rFonts w:ascii="Times New Roman" w:hAnsi="Times New Roman"/>
          <w:sz w:val="24"/>
          <w:szCs w:val="24"/>
          <w:lang w:eastAsia="ru-RU"/>
        </w:rPr>
        <w:tab/>
        <w:t>Обеспечение преемственности …начального общего, основного и среднего (полного) общего образования.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>•</w:t>
      </w:r>
      <w:r w:rsidRPr="00DE48F5">
        <w:rPr>
          <w:rFonts w:ascii="Times New Roman" w:hAnsi="Times New Roman"/>
          <w:sz w:val="24"/>
          <w:szCs w:val="24"/>
          <w:lang w:eastAsia="ru-RU"/>
        </w:rPr>
        <w:tab/>
        <w:t>Разнообразие организационных форм и учет индивидуальных особенностей каждого ученика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деятельности….»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 xml:space="preserve"> (Федеральный государственный образовательный стандарт начального общего образования – М.: Просвещение, 2011. с.6.).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 xml:space="preserve">          Новизна программы состоит в том, что данная программа дополняет и расширяет математические знания, прививает интерес к предмету и позволяет использовать эти знания на практике.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 xml:space="preserve"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 xml:space="preserve">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</w:t>
      </w:r>
      <w:r w:rsidRPr="00DE48F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 xml:space="preserve">Не менее важным фактором  реализации данной программы является  и стремление развить у обучающихся умение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>Содержание занятий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 w:rsidRPr="00DE48F5"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DE48F5">
        <w:rPr>
          <w:rFonts w:ascii="Times New Roman" w:hAnsi="Times New Roman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DE48F5" w:rsidRPr="00DE48F5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 xml:space="preserve">Все вопросы и задания рассчитаны на работу обучающихся на занятии. Для эффективности работы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5E45E7" w:rsidRPr="00F3299F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E48F5">
        <w:rPr>
          <w:rFonts w:ascii="Times New Roman" w:hAnsi="Times New Roman"/>
          <w:sz w:val="24"/>
          <w:szCs w:val="24"/>
          <w:lang w:eastAsia="ru-RU"/>
        </w:rPr>
        <w:t>Программа рассчитана на 1 год. Занятия 1 раз в неделю. Продолжительность каждого занятия 40 минут.</w:t>
      </w:r>
    </w:p>
    <w:p w:rsidR="00DE48F5" w:rsidRPr="00F3299F" w:rsidRDefault="00DE48F5" w:rsidP="00DE48F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E48F5" w:rsidRPr="00DE48F5" w:rsidRDefault="005E45E7" w:rsidP="00DE48F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48F5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DE48F5" w:rsidRPr="00DE48F5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и задачи программы</w:t>
      </w:r>
    </w:p>
    <w:p w:rsidR="00DE48F5" w:rsidRPr="00DE48F5" w:rsidRDefault="00DE48F5" w:rsidP="00DE48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48F5">
        <w:rPr>
          <w:rFonts w:ascii="Times New Roman" w:hAnsi="Times New Roman"/>
          <w:color w:val="000000"/>
          <w:sz w:val="24"/>
          <w:szCs w:val="24"/>
          <w:lang w:eastAsia="ru-RU"/>
        </w:rPr>
        <w:t>Цель:  формирование умения решать нестандартные математические задачи, путем использования различных жизненных ситуаций.</w:t>
      </w:r>
    </w:p>
    <w:p w:rsidR="00DE48F5" w:rsidRPr="00DE48F5" w:rsidRDefault="00DE48F5" w:rsidP="00DE48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48F5">
        <w:rPr>
          <w:rFonts w:ascii="Times New Roman" w:hAnsi="Times New Roman"/>
          <w:color w:val="000000"/>
          <w:sz w:val="24"/>
          <w:szCs w:val="24"/>
          <w:lang w:eastAsia="ru-RU"/>
        </w:rPr>
        <w:t>Задачи:</w:t>
      </w:r>
    </w:p>
    <w:p w:rsidR="00DE48F5" w:rsidRPr="00DE48F5" w:rsidRDefault="00DE48F5" w:rsidP="00DE48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48F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DE48F5">
        <w:rPr>
          <w:rFonts w:ascii="Times New Roman" w:hAnsi="Times New Roman"/>
          <w:color w:val="000000"/>
          <w:sz w:val="24"/>
          <w:szCs w:val="24"/>
          <w:lang w:eastAsia="ru-RU"/>
        </w:rPr>
        <w:tab/>
        <w:t>создание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DE48F5" w:rsidRPr="00DE48F5" w:rsidRDefault="00DE48F5" w:rsidP="00DE48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48F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DE48F5">
        <w:rPr>
          <w:rFonts w:ascii="Times New Roman" w:hAnsi="Times New Roman"/>
          <w:color w:val="000000"/>
          <w:sz w:val="24"/>
          <w:szCs w:val="24"/>
          <w:lang w:eastAsia="ru-RU"/>
        </w:rPr>
        <w:tab/>
        <w:t>развитие математического кругозора, логического и творческого мышления, исследовательских умений учащихся;</w:t>
      </w:r>
    </w:p>
    <w:p w:rsidR="005E45E7" w:rsidRPr="00DE48F5" w:rsidRDefault="00DE48F5" w:rsidP="00DE48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48F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DE48F5">
        <w:rPr>
          <w:rFonts w:ascii="Times New Roman" w:hAnsi="Times New Roman"/>
          <w:color w:val="000000"/>
          <w:sz w:val="24"/>
          <w:szCs w:val="24"/>
          <w:lang w:eastAsia="ru-RU"/>
        </w:rPr>
        <w:tab/>
        <w:t>формирование навыков самостоятельной работы, имеющий последовательный характер.</w:t>
      </w:r>
    </w:p>
    <w:p w:rsidR="00DE48F5" w:rsidRPr="00DE48F5" w:rsidRDefault="00DE48F5" w:rsidP="00DE48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4C9A" w:rsidRPr="00404C9A" w:rsidRDefault="00404C9A" w:rsidP="00404C9A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Основные идеи, принципы и подходы, реализуемые в программе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C9A">
        <w:rPr>
          <w:rFonts w:ascii="Times New Roman" w:hAnsi="Times New Roman"/>
          <w:b/>
          <w:i/>
          <w:sz w:val="24"/>
          <w:szCs w:val="24"/>
        </w:rPr>
        <w:t>Принципы программы:</w:t>
      </w:r>
    </w:p>
    <w:p w:rsidR="00404C9A" w:rsidRPr="00404C9A" w:rsidRDefault="00404C9A" w:rsidP="00404C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C9A">
        <w:rPr>
          <w:rFonts w:ascii="Times New Roman" w:hAnsi="Times New Roman"/>
          <w:b/>
          <w:i/>
          <w:sz w:val="24"/>
          <w:szCs w:val="24"/>
        </w:rPr>
        <w:t xml:space="preserve">Актуальность. </w:t>
      </w:r>
      <w:r w:rsidRPr="00404C9A">
        <w:rPr>
          <w:rFonts w:ascii="Times New Roman" w:hAnsi="Times New Roman"/>
          <w:sz w:val="24"/>
          <w:szCs w:val="24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404C9A" w:rsidRPr="00404C9A" w:rsidRDefault="00404C9A" w:rsidP="00404C9A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4C9A" w:rsidRPr="00404C9A" w:rsidRDefault="00404C9A" w:rsidP="00404C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C9A">
        <w:rPr>
          <w:rFonts w:ascii="Times New Roman" w:hAnsi="Times New Roman"/>
          <w:b/>
          <w:i/>
          <w:sz w:val="24"/>
          <w:szCs w:val="24"/>
        </w:rPr>
        <w:t>Научность.</w:t>
      </w:r>
      <w:r w:rsidRPr="00404C9A">
        <w:rPr>
          <w:rFonts w:ascii="Times New Roman" w:hAnsi="Times New Roman"/>
          <w:sz w:val="24"/>
          <w:szCs w:val="24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4C9A" w:rsidRPr="00404C9A" w:rsidRDefault="00404C9A" w:rsidP="00404C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C9A">
        <w:rPr>
          <w:rFonts w:ascii="Times New Roman" w:hAnsi="Times New Roman"/>
          <w:b/>
          <w:i/>
          <w:sz w:val="24"/>
          <w:szCs w:val="24"/>
        </w:rPr>
        <w:t>Системность.</w:t>
      </w:r>
      <w:r w:rsidRPr="00404C9A">
        <w:rPr>
          <w:rFonts w:ascii="Times New Roman" w:hAnsi="Times New Roman"/>
          <w:sz w:val="24"/>
          <w:szCs w:val="24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4C9A" w:rsidRPr="00404C9A" w:rsidRDefault="00404C9A" w:rsidP="00404C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b/>
          <w:i/>
          <w:sz w:val="24"/>
          <w:szCs w:val="24"/>
        </w:rPr>
        <w:t>Практическая направленность.</w:t>
      </w:r>
      <w:r w:rsidRPr="00404C9A">
        <w:rPr>
          <w:rFonts w:ascii="Times New Roman" w:hAnsi="Times New Roman"/>
          <w:sz w:val="24"/>
          <w:szCs w:val="24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4C9A" w:rsidRPr="00404C9A" w:rsidRDefault="00404C9A" w:rsidP="00404C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Обеспечение мотивации.</w:t>
      </w:r>
      <w:r w:rsidRPr="00404C9A">
        <w:rPr>
          <w:rFonts w:ascii="Times New Roman" w:hAnsi="Times New Roman"/>
          <w:sz w:val="24"/>
          <w:szCs w:val="24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4C9A" w:rsidRPr="00404C9A" w:rsidRDefault="00404C9A" w:rsidP="00404C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lastRenderedPageBreak/>
        <w:t>Реалистичность.</w:t>
      </w:r>
      <w:r w:rsidRPr="00404C9A">
        <w:rPr>
          <w:rFonts w:ascii="Times New Roman" w:hAnsi="Times New Roman"/>
          <w:sz w:val="24"/>
          <w:szCs w:val="24"/>
        </w:rPr>
        <w:t xml:space="preserve"> С точки зрения возможности усвоения основного содержания программы – возможно усвоение за 34 занятия.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4C9A" w:rsidRPr="00404C9A" w:rsidRDefault="00404C9A" w:rsidP="00404C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Курс ориентационный.</w:t>
      </w:r>
      <w:r w:rsidRPr="00404C9A">
        <w:rPr>
          <w:rFonts w:ascii="Times New Roman" w:hAnsi="Times New Roman"/>
          <w:sz w:val="24"/>
          <w:szCs w:val="24"/>
        </w:rPr>
        <w:t xml:space="preserve">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404C9A" w:rsidRPr="00404C9A" w:rsidRDefault="00404C9A" w:rsidP="00404C9A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04C9A" w:rsidRPr="00404C9A" w:rsidRDefault="00404C9A" w:rsidP="00404C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Ценностными ориентирами содержания курса  являются:</w:t>
      </w:r>
    </w:p>
    <w:p w:rsidR="00404C9A" w:rsidRPr="00404C9A" w:rsidRDefault="00404C9A" w:rsidP="00404C9A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формирование умения рассуждать как компонента логической грамотности;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освоение эвристических приёмов рассуждений;</w:t>
      </w:r>
    </w:p>
    <w:p w:rsidR="00404C9A" w:rsidRPr="00404C9A" w:rsidRDefault="00404C9A" w:rsidP="00404C9A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404C9A" w:rsidRPr="00404C9A" w:rsidRDefault="00404C9A" w:rsidP="00404C9A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развитие познавательной активности и самостоятельности обучающихся;</w:t>
      </w:r>
    </w:p>
    <w:p w:rsidR="00404C9A" w:rsidRPr="00404C9A" w:rsidRDefault="00404C9A" w:rsidP="00404C9A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404C9A" w:rsidRPr="00404C9A" w:rsidRDefault="00404C9A" w:rsidP="00404C9A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формирование пространственных представлений и пространственного воображения;</w:t>
      </w:r>
    </w:p>
    <w:p w:rsidR="00404C9A" w:rsidRPr="00404C9A" w:rsidRDefault="00404C9A" w:rsidP="00404C9A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привлечение обучающихся к обмену информацией  в ходе свободного общения на занятиях.</w:t>
      </w:r>
    </w:p>
    <w:p w:rsidR="00404C9A" w:rsidRPr="00404C9A" w:rsidRDefault="00404C9A" w:rsidP="00404C9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Возраст детей –</w:t>
      </w:r>
      <w:r w:rsidRPr="007A2BF9">
        <w:rPr>
          <w:rFonts w:ascii="Times New Roman" w:hAnsi="Times New Roman"/>
          <w:sz w:val="24"/>
          <w:szCs w:val="24"/>
        </w:rPr>
        <w:t xml:space="preserve"> 9 </w:t>
      </w:r>
      <w:r w:rsidRPr="00404C9A">
        <w:rPr>
          <w:rFonts w:ascii="Times New Roman" w:hAnsi="Times New Roman"/>
          <w:sz w:val="24"/>
          <w:szCs w:val="24"/>
        </w:rPr>
        <w:t>лет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 xml:space="preserve">   Срок реализации программы 1 год. Программа рассчитана на 34 ч в год с проведением занятий 1 раза в неделю продолжительностью 40 мин. 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404C9A" w:rsidRPr="00404C9A" w:rsidRDefault="00404C9A" w:rsidP="00404C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Формы и режим занятий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 xml:space="preserve">      Преобладающие  формы занятий – групповая и индивидуальная.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 </w:t>
      </w:r>
    </w:p>
    <w:p w:rsidR="00404C9A" w:rsidRPr="00404C9A" w:rsidRDefault="00404C9A" w:rsidP="00404C9A">
      <w:pPr>
        <w:tabs>
          <w:tab w:val="left" w:pos="1122"/>
          <w:tab w:val="center" w:pos="523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ab/>
      </w:r>
      <w:r w:rsidRPr="00404C9A">
        <w:rPr>
          <w:rFonts w:ascii="Times New Roman" w:hAnsi="Times New Roman"/>
          <w:b/>
          <w:sz w:val="24"/>
          <w:szCs w:val="24"/>
        </w:rPr>
        <w:tab/>
        <w:t>Основные виды деятельности учащихся: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составление, решение нестандартных задач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оформление математических газет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 xml:space="preserve">участие в математической олимпиаде, 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знакомство с научно-популярной литературой, связанной с математикой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 xml:space="preserve">проектная деятельность 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самостоятельная работа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>работа в парах, в группах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•</w:t>
      </w:r>
      <w:r w:rsidRPr="00404C9A">
        <w:rPr>
          <w:rFonts w:ascii="Times New Roman" w:hAnsi="Times New Roman"/>
          <w:sz w:val="24"/>
          <w:szCs w:val="24"/>
        </w:rPr>
        <w:tab/>
        <w:t xml:space="preserve">творческие работы 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lastRenderedPageBreak/>
        <w:t>•</w:t>
      </w:r>
      <w:r w:rsidRPr="00404C9A">
        <w:rPr>
          <w:rFonts w:ascii="Times New Roman" w:hAnsi="Times New Roman"/>
          <w:sz w:val="24"/>
          <w:szCs w:val="24"/>
        </w:rPr>
        <w:tab/>
        <w:t>экскурсия.</w:t>
      </w:r>
    </w:p>
    <w:p w:rsidR="0039158A" w:rsidRPr="00404C9A" w:rsidRDefault="0039158A" w:rsidP="00404C9A">
      <w:pPr>
        <w:pStyle w:val="ae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58A" w:rsidRPr="00404C9A" w:rsidRDefault="0039158A" w:rsidP="00404C9A">
      <w:pPr>
        <w:pStyle w:val="ae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4C9A">
        <w:rPr>
          <w:rFonts w:ascii="Times New Roman" w:hAnsi="Times New Roman"/>
          <w:b/>
          <w:sz w:val="24"/>
          <w:szCs w:val="24"/>
          <w:lang w:eastAsia="ru-RU"/>
        </w:rPr>
        <w:t>Содержание программы (34ч)</w:t>
      </w:r>
    </w:p>
    <w:p w:rsidR="0039158A" w:rsidRPr="00404C9A" w:rsidRDefault="0039158A" w:rsidP="00404C9A">
      <w:pPr>
        <w:pStyle w:val="ae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C9A">
        <w:rPr>
          <w:rFonts w:ascii="Times New Roman" w:hAnsi="Times New Roman"/>
          <w:sz w:val="24"/>
          <w:szCs w:val="24"/>
          <w:lang w:eastAsia="ru-RU"/>
        </w:rPr>
        <w:t xml:space="preserve">Город Загадочных чисел (12 ч) </w:t>
      </w:r>
    </w:p>
    <w:p w:rsidR="0039158A" w:rsidRPr="00404C9A" w:rsidRDefault="0039158A" w:rsidP="00404C9A">
      <w:pPr>
        <w:pStyle w:val="ae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C9A">
        <w:rPr>
          <w:rFonts w:ascii="Times New Roman" w:hAnsi="Times New Roman"/>
          <w:sz w:val="24"/>
          <w:szCs w:val="24"/>
          <w:lang w:eastAsia="ru-RU"/>
        </w:rPr>
        <w:t>Решение арифметических ребусов. Запись чисел по заданным условиям. Использование арабских и римских цифр для записи чисел. Запись числа разными способами. Задания на восстановление чисел и их записи. Нахождение в записи числа неизвестных цифр, заменённых буквами. Математические кроссворды. Игры с числами.</w:t>
      </w:r>
    </w:p>
    <w:p w:rsidR="0039158A" w:rsidRPr="00404C9A" w:rsidRDefault="0039158A" w:rsidP="00404C9A">
      <w:pPr>
        <w:pStyle w:val="ae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C9A">
        <w:rPr>
          <w:rFonts w:ascii="Times New Roman" w:hAnsi="Times New Roman"/>
          <w:sz w:val="24"/>
          <w:szCs w:val="24"/>
          <w:lang w:eastAsia="ru-RU"/>
        </w:rPr>
        <w:t xml:space="preserve">Город Обыкновенных и необычных задач (12 ч) </w:t>
      </w:r>
    </w:p>
    <w:p w:rsidR="0039158A" w:rsidRPr="00404C9A" w:rsidRDefault="0039158A" w:rsidP="00404C9A">
      <w:pPr>
        <w:pStyle w:val="ae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C9A">
        <w:rPr>
          <w:rFonts w:ascii="Times New Roman" w:hAnsi="Times New Roman"/>
          <w:sz w:val="24"/>
          <w:szCs w:val="24"/>
          <w:lang w:eastAsia="ru-RU"/>
        </w:rPr>
        <w:t xml:space="preserve">Решение задач-шуток. Решение заданий на смекалку. Решение задач на сравнение. Решение задач-сказок. Решение задач, связанных с величинами. Решение задач на взвешивание. Решение арифметических текстовых задач разными способами. Рациональный способ решения арифметической задачи. Оригинальные решения арифметических задач. </w:t>
      </w:r>
    </w:p>
    <w:p w:rsidR="0039158A" w:rsidRPr="00404C9A" w:rsidRDefault="0039158A" w:rsidP="00404C9A">
      <w:pPr>
        <w:pStyle w:val="ae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C9A">
        <w:rPr>
          <w:rFonts w:ascii="Times New Roman" w:hAnsi="Times New Roman"/>
          <w:sz w:val="24"/>
          <w:szCs w:val="24"/>
          <w:lang w:eastAsia="ru-RU"/>
        </w:rPr>
        <w:t xml:space="preserve">Город Математических рассуждений (10 ч) </w:t>
      </w:r>
    </w:p>
    <w:p w:rsidR="0039158A" w:rsidRPr="007A2BF9" w:rsidRDefault="0039158A" w:rsidP="00404C9A">
      <w:pPr>
        <w:pStyle w:val="ae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C9A">
        <w:rPr>
          <w:rFonts w:ascii="Times New Roman" w:hAnsi="Times New Roman"/>
          <w:sz w:val="24"/>
          <w:szCs w:val="24"/>
          <w:lang w:eastAsia="ru-RU"/>
        </w:rPr>
        <w:t>Построение высказываний. Решение логических задач Истинные и ложные высказывания. Значение слов «каждый», «любой», «хотя бы один». Решение логических задач с помощью рассуждений. Использование приёмов рациональных вычислений.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404C9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04C9A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программы  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Личностные УУД: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развивать  внимательность, настойчивость, целеустремлённость, умение преодолевать трудности — качеств весьма важных в практической деятельности любого человека;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развивать самостоятельность суждений, нестандартность мышления.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сравнивать разные приёмы действий, выбирать удобные способы для выполнения конкретного задания;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применять изученные способы учебной работы и приёмы вычислений для работы с числовыми головоломками;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анализировать расположение деталей (треугольников, уголков, спичек) в исходной конструкции;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анализировать правила игры, действовать в соответствии с заданиями  и  правилами.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аргументировать свою позицию в коммуникации, учитывать разные  мнения, использовать критерии для обоснования своего суждения.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сопоставлять полученный (промежуточный, итоговый) результат заданным условием;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lastRenderedPageBreak/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конструировать последовательность шагов (алгоритм) решения задачи.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Предметные УУД: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конструировать несложные задачи.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ориентироваться в понятиях «влево», «вправо», «вверх», «вниз»;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ориентироваться на точку начала движения, на числа и стрелки и др., указывающие направление движения;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проводить линии по заданному маршруту (алгоритму);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выделять фигуру заданной формы на сложном чертеже;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анализировать расположение деталей в исходной конструкции;</w:t>
      </w: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моделировать   объёмные   фигуры   из   различных   материалов   (проволока, пластилин и др.) и из развёрток;</w:t>
      </w:r>
    </w:p>
    <w:p w:rsidR="00404C9A" w:rsidRPr="007A2BF9" w:rsidRDefault="00404C9A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составлять фигуры из частей, определять место заданной детали конструкции.</w:t>
      </w:r>
    </w:p>
    <w:p w:rsidR="00404C9A" w:rsidRPr="00F3299F" w:rsidRDefault="00404C9A" w:rsidP="00DE48F5">
      <w:pPr>
        <w:suppressAutoHyphens/>
        <w:spacing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04C9A" w:rsidRPr="00404C9A" w:rsidRDefault="00404C9A" w:rsidP="00404C9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04C9A">
        <w:rPr>
          <w:rFonts w:ascii="Times New Roman" w:hAnsi="Times New Roman"/>
          <w:b/>
          <w:sz w:val="24"/>
          <w:szCs w:val="24"/>
        </w:rPr>
        <w:t xml:space="preserve">                   Предполагаемые </w:t>
      </w:r>
      <w:r>
        <w:rPr>
          <w:rFonts w:ascii="Times New Roman" w:hAnsi="Times New Roman"/>
          <w:b/>
          <w:sz w:val="24"/>
          <w:szCs w:val="24"/>
        </w:rPr>
        <w:t>результаты реализации программы</w:t>
      </w:r>
    </w:p>
    <w:p w:rsidR="00404C9A" w:rsidRPr="00404C9A" w:rsidRDefault="00404C9A" w:rsidP="00404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умение перестраиваться в соответствии с изменившейся  ситуацией;</w:t>
      </w:r>
    </w:p>
    <w:p w:rsidR="00404C9A" w:rsidRPr="00404C9A" w:rsidRDefault="00404C9A" w:rsidP="00404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применение логического и творческого мышления, исследовательских умений в решение жизненных задач;</w:t>
      </w:r>
    </w:p>
    <w:p w:rsidR="00404C9A" w:rsidRPr="00404C9A" w:rsidRDefault="00404C9A" w:rsidP="00404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использование навыков самостоятельной работы  в жизни.</w:t>
      </w:r>
    </w:p>
    <w:p w:rsidR="00404C9A" w:rsidRPr="00404C9A" w:rsidRDefault="00404C9A" w:rsidP="00404C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овладение способами исследовательской деятельности;</w:t>
      </w:r>
    </w:p>
    <w:p w:rsidR="00404C9A" w:rsidRPr="00404C9A" w:rsidRDefault="00404C9A" w:rsidP="00404C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участие в олимпиадах, конкурсах.</w:t>
      </w:r>
    </w:p>
    <w:p w:rsidR="00404C9A" w:rsidRPr="00404C9A" w:rsidRDefault="00404C9A" w:rsidP="0040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C9A" w:rsidRPr="00404C9A" w:rsidRDefault="00404C9A" w:rsidP="00404C9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Виды контроля знаний</w:t>
      </w:r>
    </w:p>
    <w:p w:rsidR="00404C9A" w:rsidRPr="00404C9A" w:rsidRDefault="00404C9A" w:rsidP="00404C9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04C9A" w:rsidRPr="00404C9A" w:rsidRDefault="00404C9A" w:rsidP="00404C9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 xml:space="preserve">В данном случае для проверки уровня усвоения знаний </w:t>
      </w:r>
      <w:r w:rsidR="00DE48F5">
        <w:rPr>
          <w:rFonts w:ascii="Times New Roman" w:hAnsi="Times New Roman"/>
          <w:sz w:val="24"/>
          <w:szCs w:val="24"/>
        </w:rPr>
        <w:t>об</w:t>
      </w:r>
      <w:r w:rsidRPr="00404C9A">
        <w:rPr>
          <w:rFonts w:ascii="Times New Roman" w:hAnsi="Times New Roman"/>
          <w:sz w:val="24"/>
          <w:szCs w:val="24"/>
        </w:rPr>
        <w:t>уча</w:t>
      </w:r>
      <w:r w:rsidR="00DE48F5">
        <w:rPr>
          <w:rFonts w:ascii="Times New Roman" w:hAnsi="Times New Roman"/>
          <w:sz w:val="24"/>
          <w:szCs w:val="24"/>
        </w:rPr>
        <w:t>ю</w:t>
      </w:r>
      <w:r w:rsidRPr="00404C9A">
        <w:rPr>
          <w:rFonts w:ascii="Times New Roman" w:hAnsi="Times New Roman"/>
          <w:sz w:val="24"/>
          <w:szCs w:val="24"/>
        </w:rPr>
        <w:t>щимися могут быть использованы нестандартные виды контроля:</w:t>
      </w:r>
    </w:p>
    <w:p w:rsidR="00404C9A" w:rsidRPr="00404C9A" w:rsidRDefault="00404C9A" w:rsidP="00404C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Тестирование – решение нестандартных заданий</w:t>
      </w:r>
    </w:p>
    <w:p w:rsidR="00404C9A" w:rsidRPr="00404C9A" w:rsidRDefault="00404C9A" w:rsidP="00404C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Создание проекта: «Загадки математики»</w:t>
      </w:r>
    </w:p>
    <w:p w:rsidR="00404C9A" w:rsidRPr="00404C9A" w:rsidRDefault="00404C9A" w:rsidP="00404C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Участие в математических конкурсах, чемпионатах, КВН, турнирах, олимпиадах</w:t>
      </w:r>
    </w:p>
    <w:p w:rsidR="00404C9A" w:rsidRPr="00404C9A" w:rsidRDefault="00404C9A" w:rsidP="00404C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Выпуск математических газет.</w:t>
      </w:r>
    </w:p>
    <w:p w:rsidR="00DD12E1" w:rsidRPr="00404C9A" w:rsidRDefault="00DD12E1" w:rsidP="00404C9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39158A" w:rsidRPr="00404C9A" w:rsidRDefault="0039158A" w:rsidP="00404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04C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 и оценка планируемых результатов.</w:t>
      </w:r>
    </w:p>
    <w:p w:rsidR="0039158A" w:rsidRPr="00DE48F5" w:rsidRDefault="0039158A" w:rsidP="00404C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04C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основу изучения  курса положены ценностные ориентиры, достижение которых определяются  следующими результатами. Результаты внеурочной деятель</w:t>
      </w:r>
      <w:r w:rsidRPr="00404C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ности оцениваются по трём уровням.</w:t>
      </w:r>
    </w:p>
    <w:p w:rsidR="0039158A" w:rsidRPr="00404C9A" w:rsidRDefault="0039158A" w:rsidP="00404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4C9A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39158A" w:rsidRPr="00404C9A" w:rsidRDefault="0039158A" w:rsidP="00404C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04C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Первый</w:t>
      </w:r>
      <w:r w:rsidR="00DE48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уровень результатов – обучающие</w:t>
      </w:r>
      <w:r w:rsidRPr="00404C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ся  применяют  логическое  и творческое мышление в решении  жизненных задач.</w:t>
      </w:r>
      <w:bookmarkStart w:id="0" w:name="_GoBack"/>
      <w:bookmarkEnd w:id="0"/>
    </w:p>
    <w:p w:rsidR="0039158A" w:rsidRPr="00404C9A" w:rsidRDefault="0039158A" w:rsidP="00404C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04C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Второй  уровень результатов – обучающиеся  применяют  логическое  и творческое мышление в решении  жизненных задач, используют  навыки самостоятельной работы  в жизни. </w:t>
      </w:r>
    </w:p>
    <w:p w:rsidR="005E45E7" w:rsidRPr="00404C9A" w:rsidRDefault="0039158A" w:rsidP="00404C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04C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Третий уровень результатов – обучающиеся  применяют  логическое  и творческое мышление в решении  жизненных задач,используют  навыки самостоятельной работы  в жизни, умеют  перестраиваться в соответствии с изменившейся  ситуацией.</w:t>
      </w:r>
    </w:p>
    <w:p w:rsidR="005E45E7" w:rsidRPr="00404C9A" w:rsidRDefault="005E45E7" w:rsidP="00404C9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Информационно-методическое обеспечение программы</w:t>
      </w:r>
    </w:p>
    <w:p w:rsidR="005E45E7" w:rsidRPr="00404C9A" w:rsidRDefault="005E45E7" w:rsidP="00404C9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C9A">
        <w:rPr>
          <w:rFonts w:ascii="Times New Roman" w:hAnsi="Times New Roman"/>
          <w:b/>
          <w:i/>
          <w:sz w:val="24"/>
          <w:szCs w:val="24"/>
        </w:rPr>
        <w:t xml:space="preserve">                       Обеспечение программы методическими видами продукции: </w:t>
      </w:r>
    </w:p>
    <w:p w:rsidR="005E45E7" w:rsidRPr="00404C9A" w:rsidRDefault="005E45E7" w:rsidP="00404C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 xml:space="preserve">     1</w:t>
      </w:r>
      <w:r w:rsidRPr="00404C9A">
        <w:rPr>
          <w:rFonts w:ascii="Times New Roman" w:hAnsi="Times New Roman"/>
          <w:sz w:val="24"/>
          <w:szCs w:val="24"/>
        </w:rPr>
        <w:t>. Мультимедийные презентации занятий –</w:t>
      </w:r>
    </w:p>
    <w:p w:rsidR="005E45E7" w:rsidRPr="00404C9A" w:rsidRDefault="005E45E7" w:rsidP="00404C9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ab/>
        <w:t xml:space="preserve">     - «Многоугольники»;</w:t>
      </w:r>
    </w:p>
    <w:p w:rsidR="005E45E7" w:rsidRPr="00404C9A" w:rsidRDefault="005E45E7" w:rsidP="00404C9A">
      <w:pPr>
        <w:spacing w:line="240" w:lineRule="auto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- «Четырехугольники»;</w:t>
      </w:r>
    </w:p>
    <w:p w:rsidR="005E45E7" w:rsidRPr="00404C9A" w:rsidRDefault="005E45E7" w:rsidP="00404C9A">
      <w:pPr>
        <w:spacing w:line="240" w:lineRule="auto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- «Логический квадрат»;</w:t>
      </w:r>
    </w:p>
    <w:p w:rsidR="005E45E7" w:rsidRPr="00404C9A" w:rsidRDefault="005E45E7" w:rsidP="00404C9A">
      <w:pPr>
        <w:spacing w:line="240" w:lineRule="auto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- «Куб»;</w:t>
      </w:r>
    </w:p>
    <w:p w:rsidR="005E45E7" w:rsidRPr="00404C9A" w:rsidRDefault="005E45E7" w:rsidP="00404C9A">
      <w:pPr>
        <w:spacing w:line="240" w:lineRule="auto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- «Объем»;</w:t>
      </w:r>
    </w:p>
    <w:p w:rsidR="005E45E7" w:rsidRPr="00404C9A" w:rsidRDefault="005E45E7" w:rsidP="00404C9A">
      <w:pPr>
        <w:spacing w:line="240" w:lineRule="auto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- «Симметрия»;</w:t>
      </w:r>
    </w:p>
    <w:p w:rsidR="005E45E7" w:rsidRPr="00404C9A" w:rsidRDefault="005E45E7" w:rsidP="00404C9A">
      <w:pPr>
        <w:spacing w:line="240" w:lineRule="auto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- «Каталог геометрических фигур и тел»;</w:t>
      </w:r>
    </w:p>
    <w:p w:rsidR="005E45E7" w:rsidRPr="00404C9A" w:rsidRDefault="005E45E7" w:rsidP="00404C9A">
      <w:pPr>
        <w:spacing w:line="240" w:lineRule="auto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- «Моделирование многогранников. Правильные многогранники»;</w:t>
      </w:r>
    </w:p>
    <w:p w:rsidR="005E45E7" w:rsidRPr="00404C9A" w:rsidRDefault="005E45E7" w:rsidP="00404C9A">
      <w:pPr>
        <w:spacing w:line="240" w:lineRule="auto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- «Моделирование многогранников. Архимедовы тела».</w:t>
      </w:r>
    </w:p>
    <w:p w:rsidR="005E45E7" w:rsidRPr="00404C9A" w:rsidRDefault="005E45E7" w:rsidP="00404C9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C9A">
        <w:rPr>
          <w:rFonts w:ascii="Times New Roman" w:hAnsi="Times New Roman"/>
          <w:b/>
          <w:i/>
          <w:sz w:val="24"/>
          <w:szCs w:val="24"/>
        </w:rPr>
        <w:t xml:space="preserve">                  Дидактический материал представлен:</w:t>
      </w:r>
    </w:p>
    <w:p w:rsidR="005E45E7" w:rsidRPr="00404C9A" w:rsidRDefault="005E45E7" w:rsidP="00404C9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Схемы плоскостных фигур.</w:t>
      </w:r>
    </w:p>
    <w:p w:rsidR="005E45E7" w:rsidRPr="00404C9A" w:rsidRDefault="005E45E7" w:rsidP="00404C9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Схемы разверток многогранников.</w:t>
      </w:r>
    </w:p>
    <w:p w:rsidR="005E45E7" w:rsidRPr="00404C9A" w:rsidRDefault="005E45E7" w:rsidP="00404C9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4C9A">
        <w:rPr>
          <w:rFonts w:ascii="Times New Roman" w:hAnsi="Times New Roman"/>
          <w:b/>
          <w:i/>
          <w:sz w:val="24"/>
          <w:szCs w:val="24"/>
        </w:rPr>
        <w:t xml:space="preserve">                Материально-техническое оснащение занятий:</w:t>
      </w:r>
    </w:p>
    <w:p w:rsidR="005E45E7" w:rsidRPr="00404C9A" w:rsidRDefault="005E45E7" w:rsidP="00404C9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Конструктор для объемного моделирования ТИКО – набор «Геометрия» - 20 штук;</w:t>
      </w:r>
    </w:p>
    <w:p w:rsidR="005E45E7" w:rsidRPr="00404C9A" w:rsidRDefault="005E45E7" w:rsidP="00404C9A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Набор  геометрических фигур и тел;</w:t>
      </w:r>
    </w:p>
    <w:p w:rsidR="005E45E7" w:rsidRPr="00404C9A" w:rsidRDefault="005E45E7" w:rsidP="00404C9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Конструктор « Часы»</w:t>
      </w:r>
    </w:p>
    <w:p w:rsidR="005E45E7" w:rsidRPr="00404C9A" w:rsidRDefault="005E45E7" w:rsidP="00404C9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Столы – 10 штук;</w:t>
      </w:r>
    </w:p>
    <w:p w:rsidR="005E45E7" w:rsidRPr="00404C9A" w:rsidRDefault="005E45E7" w:rsidP="00404C9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Стулья – 20 штук;</w:t>
      </w:r>
    </w:p>
    <w:p w:rsidR="005E45E7" w:rsidRPr="00404C9A" w:rsidRDefault="005E45E7" w:rsidP="00404C9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Стеллаж для хранения конструктора – 1 штука;</w:t>
      </w:r>
    </w:p>
    <w:p w:rsidR="005E45E7" w:rsidRPr="00404C9A" w:rsidRDefault="005E45E7" w:rsidP="00404C9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Мультимедийное оборудование.</w:t>
      </w:r>
    </w:p>
    <w:p w:rsidR="007E266E" w:rsidRPr="00404C9A" w:rsidRDefault="005E45E7" w:rsidP="00404C9A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04C9A">
        <w:rPr>
          <w:rFonts w:ascii="Times New Roman" w:hAnsi="Times New Roman"/>
          <w:b/>
          <w:sz w:val="24"/>
          <w:szCs w:val="24"/>
        </w:rPr>
        <w:t>Мониторинг изучения результатов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8"/>
        <w:gridCol w:w="5504"/>
      </w:tblGrid>
      <w:tr w:rsidR="007E266E" w:rsidRPr="00404C9A" w:rsidTr="0077235A">
        <w:trPr>
          <w:trHeight w:val="263"/>
        </w:trPr>
        <w:tc>
          <w:tcPr>
            <w:tcW w:w="5178" w:type="dxa"/>
            <w:shd w:val="clear" w:color="auto" w:fill="auto"/>
          </w:tcPr>
          <w:p w:rsidR="007E266E" w:rsidRPr="00404C9A" w:rsidRDefault="007E266E" w:rsidP="00404C9A">
            <w:pPr>
              <w:tabs>
                <w:tab w:val="center" w:pos="28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  <w:tc>
          <w:tcPr>
            <w:tcW w:w="5504" w:type="dxa"/>
            <w:shd w:val="clear" w:color="auto" w:fill="auto"/>
          </w:tcPr>
          <w:p w:rsidR="007E266E" w:rsidRPr="00404C9A" w:rsidRDefault="007E266E" w:rsidP="00404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Цель</w:t>
            </w:r>
          </w:p>
        </w:tc>
      </w:tr>
      <w:tr w:rsidR="007E266E" w:rsidRPr="00404C9A" w:rsidTr="0077235A">
        <w:trPr>
          <w:trHeight w:val="263"/>
        </w:trPr>
        <w:tc>
          <w:tcPr>
            <w:tcW w:w="5178" w:type="dxa"/>
            <w:shd w:val="clear" w:color="auto" w:fill="auto"/>
          </w:tcPr>
          <w:p w:rsidR="007E266E" w:rsidRPr="00404C9A" w:rsidRDefault="007E266E" w:rsidP="0040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9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Агафонова И. Учимся думать. Занимательные логические задачи, тесты и упражнения для детей 8 – 11 лет. С. – Пб,1996</w:t>
            </w:r>
          </w:p>
        </w:tc>
        <w:tc>
          <w:tcPr>
            <w:tcW w:w="5504" w:type="dxa"/>
            <w:shd w:val="clear" w:color="auto" w:fill="auto"/>
          </w:tcPr>
          <w:p w:rsidR="007E266E" w:rsidRPr="00404C9A" w:rsidRDefault="007E266E" w:rsidP="00404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развития познавательных процессов у второклассников в начале учебного года. Тестирование</w:t>
            </w:r>
          </w:p>
        </w:tc>
      </w:tr>
      <w:tr w:rsidR="007E266E" w:rsidRPr="00404C9A" w:rsidTr="0077235A">
        <w:trPr>
          <w:trHeight w:val="85"/>
        </w:trPr>
        <w:tc>
          <w:tcPr>
            <w:tcW w:w="5178" w:type="dxa"/>
            <w:shd w:val="clear" w:color="auto" w:fill="auto"/>
          </w:tcPr>
          <w:p w:rsidR="007E266E" w:rsidRPr="00404C9A" w:rsidRDefault="007E266E" w:rsidP="0040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9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Агафонова И. Учимся думать. Занимательные логические задачи, тесты и упражнения для детей 8 – 11 лет. С. – Пб,1996</w:t>
            </w:r>
          </w:p>
        </w:tc>
        <w:tc>
          <w:tcPr>
            <w:tcW w:w="5504" w:type="dxa"/>
            <w:shd w:val="clear" w:color="auto" w:fill="auto"/>
          </w:tcPr>
          <w:p w:rsidR="007E266E" w:rsidRPr="00404C9A" w:rsidRDefault="007E266E" w:rsidP="00404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познавательных процессов  на конец учебного года</w:t>
            </w:r>
          </w:p>
        </w:tc>
      </w:tr>
    </w:tbl>
    <w:p w:rsidR="005E45E7" w:rsidRPr="00404C9A" w:rsidRDefault="005E45E7" w:rsidP="00404C9A">
      <w:pPr>
        <w:pStyle w:val="c6"/>
        <w:shd w:val="clear" w:color="auto" w:fill="FFFFFF"/>
        <w:jc w:val="both"/>
        <w:rPr>
          <w:rStyle w:val="c0c2"/>
        </w:rPr>
      </w:pPr>
    </w:p>
    <w:p w:rsidR="0039158A" w:rsidRPr="00404C9A" w:rsidRDefault="0039158A" w:rsidP="00404C9A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9158A" w:rsidRPr="00404C9A" w:rsidRDefault="0039158A" w:rsidP="00404C9A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</w:rPr>
      </w:pP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C9A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404C9A">
        <w:rPr>
          <w:rFonts w:ascii="Times New Roman" w:hAnsi="Times New Roman"/>
          <w:sz w:val="24"/>
          <w:szCs w:val="24"/>
        </w:rPr>
        <w:t xml:space="preserve"> Н. В. Нескучная математика. 1 – 4 классы. Занимательная математика. Волгоград: «Учитель», 2007</w:t>
      </w: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lastRenderedPageBreak/>
        <w:t>Агафонова И. Учимся думать. Занимательные логические задачи, тесты и упражнения для детей 8 – 11 лет. С. – Пб,1996</w:t>
      </w: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C9A">
        <w:rPr>
          <w:rFonts w:ascii="Times New Roman" w:hAnsi="Times New Roman"/>
          <w:sz w:val="24"/>
          <w:szCs w:val="24"/>
        </w:rPr>
        <w:t>Белицкая</w:t>
      </w:r>
      <w:proofErr w:type="spellEnd"/>
      <w:r w:rsidRPr="00404C9A">
        <w:rPr>
          <w:rFonts w:ascii="Times New Roman" w:hAnsi="Times New Roman"/>
          <w:sz w:val="24"/>
          <w:szCs w:val="24"/>
        </w:rPr>
        <w:t xml:space="preserve"> Н. Г., </w:t>
      </w:r>
      <w:proofErr w:type="spellStart"/>
      <w:r w:rsidRPr="00404C9A">
        <w:rPr>
          <w:rFonts w:ascii="Times New Roman" w:hAnsi="Times New Roman"/>
          <w:sz w:val="24"/>
          <w:szCs w:val="24"/>
        </w:rPr>
        <w:t>Орг</w:t>
      </w:r>
      <w:proofErr w:type="spellEnd"/>
      <w:r w:rsidRPr="00404C9A">
        <w:rPr>
          <w:rFonts w:ascii="Times New Roman" w:hAnsi="Times New Roman"/>
          <w:sz w:val="24"/>
          <w:szCs w:val="24"/>
        </w:rPr>
        <w:t xml:space="preserve"> А. О. Школьные олимпиады. Начальная школа. М.: Айрис – пресс,2008</w:t>
      </w: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 xml:space="preserve">Максимова Т. Н. Олимпиадные задания. 1-2 </w:t>
      </w:r>
      <w:proofErr w:type="spellStart"/>
      <w:r w:rsidRPr="00404C9A">
        <w:rPr>
          <w:rFonts w:ascii="Times New Roman" w:hAnsi="Times New Roman"/>
          <w:sz w:val="24"/>
          <w:szCs w:val="24"/>
        </w:rPr>
        <w:t>кл</w:t>
      </w:r>
      <w:proofErr w:type="spellEnd"/>
      <w:r w:rsidRPr="00404C9A">
        <w:rPr>
          <w:rFonts w:ascii="Times New Roman" w:hAnsi="Times New Roman"/>
          <w:sz w:val="24"/>
          <w:szCs w:val="24"/>
        </w:rPr>
        <w:t>. М.: «ВАКО», 2011</w:t>
      </w: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C9A">
        <w:rPr>
          <w:rFonts w:ascii="Times New Roman" w:hAnsi="Times New Roman"/>
          <w:sz w:val="24"/>
          <w:szCs w:val="24"/>
        </w:rPr>
        <w:t>Сухин</w:t>
      </w:r>
      <w:proofErr w:type="spellEnd"/>
      <w:r w:rsidRPr="00404C9A">
        <w:rPr>
          <w:rFonts w:ascii="Times New Roman" w:hAnsi="Times New Roman"/>
          <w:sz w:val="24"/>
          <w:szCs w:val="24"/>
        </w:rPr>
        <w:t xml:space="preserve"> И. Г. Занимательные материалы. М.: «</w:t>
      </w:r>
      <w:proofErr w:type="spellStart"/>
      <w:r w:rsidRPr="00404C9A">
        <w:rPr>
          <w:rFonts w:ascii="Times New Roman" w:hAnsi="Times New Roman"/>
          <w:sz w:val="24"/>
          <w:szCs w:val="24"/>
        </w:rPr>
        <w:t>Вако</w:t>
      </w:r>
      <w:proofErr w:type="spellEnd"/>
      <w:r w:rsidRPr="00404C9A">
        <w:rPr>
          <w:rFonts w:ascii="Times New Roman" w:hAnsi="Times New Roman"/>
          <w:sz w:val="24"/>
          <w:szCs w:val="24"/>
        </w:rPr>
        <w:t>», 2004</w:t>
      </w: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404C9A">
        <w:rPr>
          <w:rFonts w:ascii="Times New Roman" w:hAnsi="Times New Roman"/>
          <w:sz w:val="24"/>
          <w:szCs w:val="24"/>
        </w:rPr>
        <w:t>Тутубалина</w:t>
      </w:r>
      <w:proofErr w:type="spellEnd"/>
      <w:r w:rsidRPr="00404C9A">
        <w:rPr>
          <w:rFonts w:ascii="Times New Roman" w:hAnsi="Times New Roman"/>
          <w:sz w:val="24"/>
          <w:szCs w:val="24"/>
        </w:rPr>
        <w:t xml:space="preserve"> Познавательные викторины для детей младшего школьного возраста</w:t>
      </w: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C9A">
        <w:rPr>
          <w:rFonts w:ascii="Times New Roman" w:hAnsi="Times New Roman"/>
          <w:sz w:val="24"/>
          <w:szCs w:val="24"/>
        </w:rPr>
        <w:t>Узорова</w:t>
      </w:r>
      <w:proofErr w:type="spellEnd"/>
      <w:r w:rsidRPr="00404C9A">
        <w:rPr>
          <w:rFonts w:ascii="Times New Roman" w:hAnsi="Times New Roman"/>
          <w:sz w:val="24"/>
          <w:szCs w:val="24"/>
        </w:rPr>
        <w:t xml:space="preserve"> О.В., Нефёдова Е. А. «Вся математика с контрольными вопросами и великолепными игровыми задачами. 1 – 4 классы. М., 2004</w:t>
      </w: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Шкляров Т. В. Как научить вашего ребёнка решать задачи. М.: «Грамотей», 2004</w:t>
      </w: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Занимательные задачи для маленьких. Москва 1994</w:t>
      </w: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 xml:space="preserve">Математика. Внеклассные занятия в начальной школе. Г.Т. </w:t>
      </w:r>
      <w:proofErr w:type="spellStart"/>
      <w:r w:rsidRPr="00404C9A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404C9A">
        <w:rPr>
          <w:rFonts w:ascii="Times New Roman" w:hAnsi="Times New Roman"/>
          <w:sz w:val="24"/>
          <w:szCs w:val="24"/>
        </w:rPr>
        <w:t>. Волгоград 2000г</w:t>
      </w:r>
    </w:p>
    <w:p w:rsidR="0039158A" w:rsidRPr="00404C9A" w:rsidRDefault="0039158A" w:rsidP="00404C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C9A">
        <w:rPr>
          <w:rFonts w:ascii="Times New Roman" w:hAnsi="Times New Roman"/>
          <w:sz w:val="24"/>
          <w:szCs w:val="24"/>
        </w:rPr>
        <w:t>«Начальная школа» Ежемесячный научно-методический журнал</w:t>
      </w:r>
    </w:p>
    <w:p w:rsidR="005E45E7" w:rsidRDefault="005E45E7" w:rsidP="00404C9A">
      <w:pPr>
        <w:pStyle w:val="c6"/>
        <w:shd w:val="clear" w:color="auto" w:fill="FFFFFF"/>
        <w:jc w:val="both"/>
        <w:rPr>
          <w:rStyle w:val="c0c2"/>
          <w:sz w:val="28"/>
          <w:szCs w:val="28"/>
        </w:rPr>
      </w:pPr>
    </w:p>
    <w:p w:rsidR="005E45E7" w:rsidRDefault="005E45E7" w:rsidP="00404C9A">
      <w:pPr>
        <w:pStyle w:val="c6"/>
        <w:shd w:val="clear" w:color="auto" w:fill="FFFFFF"/>
        <w:jc w:val="both"/>
        <w:rPr>
          <w:rStyle w:val="c0c2"/>
          <w:sz w:val="28"/>
          <w:szCs w:val="28"/>
        </w:rPr>
      </w:pPr>
    </w:p>
    <w:p w:rsidR="005E45E7" w:rsidRDefault="005E45E7" w:rsidP="00404C9A">
      <w:pPr>
        <w:pStyle w:val="c6"/>
        <w:shd w:val="clear" w:color="auto" w:fill="FFFFFF"/>
        <w:jc w:val="both"/>
        <w:rPr>
          <w:rStyle w:val="c0c2"/>
          <w:sz w:val="28"/>
          <w:szCs w:val="28"/>
        </w:rPr>
      </w:pPr>
    </w:p>
    <w:p w:rsidR="005E45E7" w:rsidRDefault="005E45E7" w:rsidP="00404C9A">
      <w:pPr>
        <w:pStyle w:val="c6"/>
        <w:shd w:val="clear" w:color="auto" w:fill="FFFFFF"/>
        <w:jc w:val="both"/>
        <w:rPr>
          <w:rStyle w:val="c0c2"/>
          <w:sz w:val="28"/>
          <w:szCs w:val="28"/>
        </w:rPr>
      </w:pPr>
    </w:p>
    <w:p w:rsidR="005E45E7" w:rsidRDefault="005E45E7" w:rsidP="00404C9A">
      <w:pPr>
        <w:pStyle w:val="western"/>
        <w:spacing w:after="0" w:afterAutospacing="0"/>
      </w:pPr>
    </w:p>
    <w:p w:rsidR="005E45E7" w:rsidRDefault="005E45E7" w:rsidP="00404C9A">
      <w:pPr>
        <w:pStyle w:val="western"/>
        <w:spacing w:after="0" w:afterAutospacing="0"/>
      </w:pPr>
    </w:p>
    <w:p w:rsidR="005E45E7" w:rsidRPr="007A2BF9" w:rsidRDefault="005E45E7" w:rsidP="00404C9A">
      <w:pPr>
        <w:tabs>
          <w:tab w:val="left" w:pos="3720"/>
        </w:tabs>
      </w:pPr>
    </w:p>
    <w:sectPr w:rsidR="005E45E7" w:rsidRPr="007A2BF9" w:rsidSect="00D6587B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3EFF" w:usb1="D200F5FF" w:usb2="00042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48422EC"/>
    <w:name w:val="WW8Num1"/>
    <w:lvl w:ilvl="0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598A85D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370AD"/>
    <w:multiLevelType w:val="multilevel"/>
    <w:tmpl w:val="DA70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622314"/>
    <w:multiLevelType w:val="hybridMultilevel"/>
    <w:tmpl w:val="ED0C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B2146"/>
    <w:multiLevelType w:val="hybridMultilevel"/>
    <w:tmpl w:val="55CE3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439FA"/>
    <w:multiLevelType w:val="hybridMultilevel"/>
    <w:tmpl w:val="EAB2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46A08"/>
    <w:multiLevelType w:val="hybridMultilevel"/>
    <w:tmpl w:val="EAFEC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A1000"/>
    <w:multiLevelType w:val="hybridMultilevel"/>
    <w:tmpl w:val="000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36395"/>
    <w:multiLevelType w:val="multilevel"/>
    <w:tmpl w:val="DA70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09032E"/>
    <w:multiLevelType w:val="hybridMultilevel"/>
    <w:tmpl w:val="72BAC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B6452D"/>
    <w:multiLevelType w:val="hybridMultilevel"/>
    <w:tmpl w:val="643CB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1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20"/>
  </w:num>
  <w:num w:numId="10">
    <w:abstractNumId w:val="18"/>
  </w:num>
  <w:num w:numId="11">
    <w:abstractNumId w:val="15"/>
  </w:num>
  <w:num w:numId="12">
    <w:abstractNumId w:val="10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22"/>
  </w:num>
  <w:num w:numId="18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FF"/>
    <w:rsid w:val="000108EA"/>
    <w:rsid w:val="00015D50"/>
    <w:rsid w:val="00066978"/>
    <w:rsid w:val="0014769D"/>
    <w:rsid w:val="001D0B48"/>
    <w:rsid w:val="0020444A"/>
    <w:rsid w:val="002601C2"/>
    <w:rsid w:val="002B2B3C"/>
    <w:rsid w:val="002D3A9A"/>
    <w:rsid w:val="0039158A"/>
    <w:rsid w:val="003F1AD1"/>
    <w:rsid w:val="00404C9A"/>
    <w:rsid w:val="0048573D"/>
    <w:rsid w:val="00533CDE"/>
    <w:rsid w:val="005E45E7"/>
    <w:rsid w:val="006578C8"/>
    <w:rsid w:val="00676166"/>
    <w:rsid w:val="00687841"/>
    <w:rsid w:val="006B55FF"/>
    <w:rsid w:val="00712DB8"/>
    <w:rsid w:val="00764268"/>
    <w:rsid w:val="007A2BF9"/>
    <w:rsid w:val="007E266E"/>
    <w:rsid w:val="00846DF5"/>
    <w:rsid w:val="008A1EFF"/>
    <w:rsid w:val="009973D2"/>
    <w:rsid w:val="009C6FD8"/>
    <w:rsid w:val="00A266F1"/>
    <w:rsid w:val="00B3648C"/>
    <w:rsid w:val="00BA44C0"/>
    <w:rsid w:val="00BA5BE4"/>
    <w:rsid w:val="00BF46A2"/>
    <w:rsid w:val="00C35FC9"/>
    <w:rsid w:val="00CE097F"/>
    <w:rsid w:val="00D11753"/>
    <w:rsid w:val="00D211EE"/>
    <w:rsid w:val="00D6587B"/>
    <w:rsid w:val="00D9480B"/>
    <w:rsid w:val="00DD12E1"/>
    <w:rsid w:val="00DE48F5"/>
    <w:rsid w:val="00E0660D"/>
    <w:rsid w:val="00E465F0"/>
    <w:rsid w:val="00EB06D4"/>
    <w:rsid w:val="00F01D4F"/>
    <w:rsid w:val="00F145F6"/>
    <w:rsid w:val="00F3299F"/>
    <w:rsid w:val="00F37A2F"/>
    <w:rsid w:val="00FB77BD"/>
    <w:rsid w:val="00FC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3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3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7A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7A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F37A2F"/>
    <w:pPr>
      <w:spacing w:before="100" w:beforeAutospacing="1" w:after="100" w:afterAutospacing="1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A2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7A2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37A2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F37A2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37A2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37A2F"/>
    <w:rPr>
      <w:rFonts w:ascii="Times New Roman CYR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37A2F"/>
    <w:rPr>
      <w:rFonts w:ascii="Cambria" w:hAnsi="Cambria" w:cs="Times New Roman"/>
      <w:i/>
      <w:iCs/>
      <w:color w:val="243F60"/>
      <w:lang w:eastAsia="ru-RU"/>
    </w:rPr>
  </w:style>
  <w:style w:type="paragraph" w:customStyle="1" w:styleId="western">
    <w:name w:val="western"/>
    <w:basedOn w:val="a"/>
    <w:uiPriority w:val="99"/>
    <w:rsid w:val="002D3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37A2F"/>
    <w:rPr>
      <w:rFonts w:cs="Times New Roman"/>
    </w:rPr>
  </w:style>
  <w:style w:type="paragraph" w:styleId="a3">
    <w:name w:val="Normal (Web)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37A2F"/>
    <w:rPr>
      <w:rFonts w:cs="Times New Roman"/>
      <w:b/>
      <w:bCs/>
    </w:rPr>
  </w:style>
  <w:style w:type="character" w:styleId="a5">
    <w:name w:val="Emphasis"/>
    <w:uiPriority w:val="99"/>
    <w:qFormat/>
    <w:rsid w:val="00F37A2F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F3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37A2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F37A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F37A2F"/>
    <w:rPr>
      <w:rFonts w:cs="Times New Roman"/>
    </w:rPr>
  </w:style>
  <w:style w:type="paragraph" w:styleId="a9">
    <w:name w:val="footer"/>
    <w:basedOn w:val="a"/>
    <w:link w:val="aa"/>
    <w:uiPriority w:val="99"/>
    <w:rsid w:val="00F3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F37A2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F37A2F"/>
    <w:rPr>
      <w:rFonts w:cs="Times New Roman"/>
    </w:rPr>
  </w:style>
  <w:style w:type="table" w:styleId="ac">
    <w:name w:val="Table Grid"/>
    <w:basedOn w:val="a1"/>
    <w:uiPriority w:val="99"/>
    <w:rsid w:val="00F37A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F37A2F"/>
    <w:rPr>
      <w:rFonts w:cs="Times New Roman"/>
      <w:color w:val="004B99"/>
      <w:u w:val="single"/>
    </w:rPr>
  </w:style>
  <w:style w:type="paragraph" w:customStyle="1" w:styleId="c7">
    <w:name w:val="c7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F37A2F"/>
    <w:rPr>
      <w:rFonts w:cs="Times New Roman"/>
    </w:rPr>
  </w:style>
  <w:style w:type="paragraph" w:customStyle="1" w:styleId="c5">
    <w:name w:val="c5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F37A2F"/>
    <w:rPr>
      <w:rFonts w:cs="Times New Roman"/>
    </w:rPr>
  </w:style>
  <w:style w:type="character" w:customStyle="1" w:styleId="c1">
    <w:name w:val="c1"/>
    <w:uiPriority w:val="99"/>
    <w:rsid w:val="00F37A2F"/>
    <w:rPr>
      <w:rFonts w:cs="Times New Roman"/>
    </w:rPr>
  </w:style>
  <w:style w:type="character" w:customStyle="1" w:styleId="c9">
    <w:name w:val="c9"/>
    <w:uiPriority w:val="99"/>
    <w:rsid w:val="00F37A2F"/>
    <w:rPr>
      <w:rFonts w:cs="Times New Roman"/>
    </w:rPr>
  </w:style>
  <w:style w:type="paragraph" w:customStyle="1" w:styleId="c4">
    <w:name w:val="c4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F37A2F"/>
    <w:pPr>
      <w:ind w:left="720"/>
      <w:contextualSpacing/>
    </w:pPr>
    <w:rPr>
      <w:rFonts w:eastAsia="Times New Roman"/>
      <w:lang w:eastAsia="zh-CN"/>
    </w:rPr>
  </w:style>
  <w:style w:type="paragraph" w:styleId="af">
    <w:name w:val="Title"/>
    <w:basedOn w:val="a"/>
    <w:link w:val="af0"/>
    <w:uiPriority w:val="99"/>
    <w:qFormat/>
    <w:rsid w:val="00F37A2F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f0">
    <w:name w:val="Название Знак"/>
    <w:link w:val="af"/>
    <w:uiPriority w:val="99"/>
    <w:locked/>
    <w:rsid w:val="00F37A2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F37A2F"/>
    <w:pPr>
      <w:spacing w:after="0" w:line="240" w:lineRule="auto"/>
      <w:ind w:right="17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F37A2F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F3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F37A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uiPriority w:val="99"/>
    <w:rsid w:val="00F37A2F"/>
    <w:rPr>
      <w:rFonts w:ascii="Courier New" w:eastAsia="Times New Roman" w:hAnsi="Courier New" w:cs="Courier New"/>
      <w:color w:val="000000"/>
      <w:kern w:val="28"/>
    </w:rPr>
  </w:style>
  <w:style w:type="paragraph" w:styleId="af5">
    <w:name w:val="No Spacing"/>
    <w:link w:val="af6"/>
    <w:uiPriority w:val="99"/>
    <w:qFormat/>
    <w:rsid w:val="00F37A2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styleId="af7">
    <w:name w:val="FollowedHyperlink"/>
    <w:uiPriority w:val="99"/>
    <w:rsid w:val="00F37A2F"/>
    <w:rPr>
      <w:rFonts w:cs="Times New Roman"/>
      <w:color w:val="800080"/>
      <w:u w:val="single"/>
    </w:rPr>
  </w:style>
  <w:style w:type="paragraph" w:customStyle="1" w:styleId="c30">
    <w:name w:val="c30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uiPriority w:val="99"/>
    <w:rsid w:val="00F37A2F"/>
    <w:rPr>
      <w:rFonts w:cs="Times New Roman"/>
    </w:rPr>
  </w:style>
  <w:style w:type="paragraph" w:customStyle="1" w:styleId="c3">
    <w:name w:val="c3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F37A2F"/>
    <w:rPr>
      <w:rFonts w:cs="Times New Roman"/>
    </w:rPr>
  </w:style>
  <w:style w:type="paragraph" w:customStyle="1" w:styleId="c17">
    <w:name w:val="c17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8">
    <w:name w:val="c68"/>
    <w:uiPriority w:val="99"/>
    <w:rsid w:val="00F37A2F"/>
    <w:rPr>
      <w:rFonts w:cs="Times New Roman"/>
    </w:rPr>
  </w:style>
  <w:style w:type="paragraph" w:customStyle="1" w:styleId="c24">
    <w:name w:val="c24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uiPriority w:val="99"/>
    <w:rsid w:val="00F37A2F"/>
    <w:rPr>
      <w:rFonts w:cs="Times New Roman"/>
    </w:rPr>
  </w:style>
  <w:style w:type="character" w:customStyle="1" w:styleId="c10">
    <w:name w:val="c10"/>
    <w:uiPriority w:val="99"/>
    <w:rsid w:val="00F37A2F"/>
    <w:rPr>
      <w:rFonts w:cs="Times New Roman"/>
    </w:rPr>
  </w:style>
  <w:style w:type="character" w:customStyle="1" w:styleId="c19">
    <w:name w:val="c19"/>
    <w:uiPriority w:val="99"/>
    <w:rsid w:val="00F37A2F"/>
    <w:rPr>
      <w:rFonts w:cs="Times New Roman"/>
    </w:rPr>
  </w:style>
  <w:style w:type="paragraph" w:customStyle="1" w:styleId="c27">
    <w:name w:val="c27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F37A2F"/>
    <w:rPr>
      <w:rFonts w:cs="Times New Roman"/>
    </w:rPr>
  </w:style>
  <w:style w:type="character" w:customStyle="1" w:styleId="c21">
    <w:name w:val="c21"/>
    <w:uiPriority w:val="99"/>
    <w:rsid w:val="00F37A2F"/>
    <w:rPr>
      <w:rFonts w:cs="Times New Roman"/>
    </w:rPr>
  </w:style>
  <w:style w:type="paragraph" w:customStyle="1" w:styleId="c25">
    <w:name w:val="c25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F37A2F"/>
    <w:rPr>
      <w:rFonts w:cs="Times New Roman"/>
    </w:rPr>
  </w:style>
  <w:style w:type="character" w:customStyle="1" w:styleId="file">
    <w:name w:val="file"/>
    <w:uiPriority w:val="99"/>
    <w:rsid w:val="00F37A2F"/>
    <w:rPr>
      <w:rFonts w:cs="Times New Roman"/>
    </w:rPr>
  </w:style>
  <w:style w:type="paragraph" w:customStyle="1" w:styleId="c12">
    <w:name w:val="c12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F37A2F"/>
    <w:rPr>
      <w:rFonts w:cs="Times New Roman"/>
    </w:rPr>
  </w:style>
  <w:style w:type="paragraph" w:customStyle="1" w:styleId="c31">
    <w:name w:val="c31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a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F37A2F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locked/>
    <w:rsid w:val="00F37A2F"/>
    <w:rPr>
      <w:rFonts w:cs="Times New Roman"/>
    </w:rPr>
  </w:style>
  <w:style w:type="character" w:customStyle="1" w:styleId="af6">
    <w:name w:val="Без интервала Знак"/>
    <w:link w:val="af5"/>
    <w:uiPriority w:val="99"/>
    <w:locked/>
    <w:rsid w:val="00F37A2F"/>
    <w:rPr>
      <w:rFonts w:eastAsia="Times New Roman"/>
      <w:sz w:val="22"/>
      <w:lang w:val="ru-RU" w:eastAsia="en-US"/>
    </w:rPr>
  </w:style>
  <w:style w:type="paragraph" w:customStyle="1" w:styleId="21">
    <w:name w:val="Основной текст 21"/>
    <w:basedOn w:val="a"/>
    <w:uiPriority w:val="99"/>
    <w:rsid w:val="00F37A2F"/>
    <w:pPr>
      <w:suppressAutoHyphens/>
      <w:spacing w:after="0"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F37A2F"/>
    <w:pPr>
      <w:widowControl w:val="0"/>
      <w:suppressAutoHyphens/>
      <w:textAlignment w:val="baseline"/>
    </w:pPr>
    <w:rPr>
      <w:rFonts w:ascii="Liberation Serif" w:eastAsia="Liberation Serif" w:hAnsi="Times New Roman" w:cs="DejaVu Sans"/>
      <w:kern w:val="1"/>
      <w:sz w:val="24"/>
      <w:szCs w:val="24"/>
      <w:lang w:eastAsia="zh-CN" w:bidi="hi-IN"/>
    </w:rPr>
  </w:style>
  <w:style w:type="paragraph" w:customStyle="1" w:styleId="11">
    <w:name w:val="Абзац списка1"/>
    <w:basedOn w:val="a"/>
    <w:uiPriority w:val="99"/>
    <w:rsid w:val="00F37A2F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c3c10c18">
    <w:name w:val="c3 c10 c18"/>
    <w:basedOn w:val="a"/>
    <w:uiPriority w:val="99"/>
    <w:rsid w:val="00F37A2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c32">
    <w:name w:val="c6 c32"/>
    <w:basedOn w:val="a"/>
    <w:uiPriority w:val="99"/>
    <w:rsid w:val="00F37A2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14c11">
    <w:name w:val="c13 c14 c11"/>
    <w:uiPriority w:val="99"/>
    <w:rsid w:val="00F37A2F"/>
    <w:rPr>
      <w:rFonts w:cs="Times New Roman"/>
    </w:rPr>
  </w:style>
  <w:style w:type="character" w:customStyle="1" w:styleId="c14c11">
    <w:name w:val="c14 c11"/>
    <w:uiPriority w:val="99"/>
    <w:rsid w:val="00F37A2F"/>
    <w:rPr>
      <w:rFonts w:cs="Times New Roman"/>
    </w:rPr>
  </w:style>
  <w:style w:type="paragraph" w:customStyle="1" w:styleId="c6">
    <w:name w:val="c6"/>
    <w:basedOn w:val="a"/>
    <w:uiPriority w:val="99"/>
    <w:rsid w:val="00F37A2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">
    <w:name w:val="c0 c2"/>
    <w:uiPriority w:val="99"/>
    <w:rsid w:val="00F37A2F"/>
    <w:rPr>
      <w:rFonts w:cs="Times New Roman"/>
    </w:rPr>
  </w:style>
  <w:style w:type="paragraph" w:customStyle="1" w:styleId="listparagraph">
    <w:name w:val="listparagraph"/>
    <w:basedOn w:val="a"/>
    <w:uiPriority w:val="99"/>
    <w:rsid w:val="00F37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 Латыпов</cp:lastModifiedBy>
  <cp:revision>31</cp:revision>
  <cp:lastPrinted>2014-01-09T12:52:00Z</cp:lastPrinted>
  <dcterms:created xsi:type="dcterms:W3CDTF">2013-05-05T17:54:00Z</dcterms:created>
  <dcterms:modified xsi:type="dcterms:W3CDTF">2019-01-31T17:01:00Z</dcterms:modified>
</cp:coreProperties>
</file>