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89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рабочей </w:t>
      </w:r>
      <w:r w:rsidR="00F41D3F">
        <w:rPr>
          <w:rFonts w:ascii="Times New Roman" w:hAnsi="Times New Roman"/>
          <w:b/>
          <w:sz w:val="24"/>
          <w:szCs w:val="24"/>
        </w:rPr>
        <w:t xml:space="preserve">программе по учебному предмету </w:t>
      </w:r>
      <w:r w:rsidR="00DF6F34">
        <w:rPr>
          <w:rFonts w:ascii="Times New Roman" w:hAnsi="Times New Roman"/>
          <w:b/>
          <w:sz w:val="24"/>
          <w:szCs w:val="24"/>
        </w:rPr>
        <w:t>Обществознание</w:t>
      </w:r>
      <w:r>
        <w:rPr>
          <w:rFonts w:ascii="Times New Roman" w:hAnsi="Times New Roman"/>
          <w:b/>
          <w:sz w:val="24"/>
          <w:szCs w:val="24"/>
        </w:rPr>
        <w:t xml:space="preserve">  на уровне основного общего образования</w:t>
      </w:r>
    </w:p>
    <w:p w:rsidR="00801389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389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A77" w:rsidRP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A77"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A77">
        <w:rPr>
          <w:rFonts w:ascii="Times New Roman" w:hAnsi="Times New Roman"/>
          <w:b/>
          <w:sz w:val="24"/>
          <w:szCs w:val="24"/>
        </w:rPr>
        <w:t xml:space="preserve">САМАРСКОЙ ОБЛАСТИ ОСНОВНАЯ ОБЩЕОБРАЗОВАТЕЛЬНАЯ ШКОЛА № 11 </w:t>
      </w:r>
    </w:p>
    <w:p w:rsid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ГЕРОЕВ ВОИНОВ-ИНТЕРНАЦИОНАЛИСТОВ</w:t>
      </w:r>
    </w:p>
    <w:p w:rsidR="00305A77" w:rsidRP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A77">
        <w:rPr>
          <w:rFonts w:ascii="Times New Roman" w:hAnsi="Times New Roman"/>
          <w:b/>
          <w:sz w:val="24"/>
          <w:szCs w:val="24"/>
        </w:rPr>
        <w:t>города Новокуйбышевска городского округа Новокуйбышевск Самарской области</w:t>
      </w:r>
    </w:p>
    <w:p w:rsidR="00305A77" w:rsidRDefault="00305A77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5A77">
        <w:rPr>
          <w:rFonts w:ascii="Times New Roman" w:hAnsi="Times New Roman"/>
          <w:b/>
          <w:sz w:val="24"/>
          <w:szCs w:val="24"/>
        </w:rPr>
        <w:t>446200, Самарская область, г.о. Новокуйбышевск, ул. Гагарина, д. 4</w:t>
      </w:r>
    </w:p>
    <w:p w:rsidR="004F5D8E" w:rsidRDefault="004F5D8E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389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389" w:rsidRPr="00305A77" w:rsidRDefault="00801389" w:rsidP="00305A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8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561"/>
      </w:tblGrid>
      <w:tr w:rsidR="00305A77" w:rsidRPr="00305A77" w:rsidTr="00305A77">
        <w:trPr>
          <w:trHeight w:val="1367"/>
        </w:trPr>
        <w:tc>
          <w:tcPr>
            <w:tcW w:w="3510" w:type="dxa"/>
            <w:tcBorders>
              <w:bottom w:val="single" w:sz="4" w:space="0" w:color="808080"/>
            </w:tcBorders>
            <w:shd w:val="clear" w:color="auto" w:fill="auto"/>
          </w:tcPr>
          <w:p w:rsidR="00305A77" w:rsidRPr="00305A77" w:rsidRDefault="00305A77" w:rsidP="00305A77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05A7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РАССМОТРЕНО</w:t>
            </w:r>
          </w:p>
          <w:p w:rsidR="00305A77" w:rsidRPr="00305A77" w:rsidRDefault="001F6D91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____________2020</w:t>
            </w:r>
            <w:r w:rsidRPr="00305A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305A77" w:rsidRDefault="00305A77" w:rsidP="00305A7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305A77" w:rsidRDefault="00305A77" w:rsidP="00305A7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ПРОВЕРЕНО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 xml:space="preserve">__________ О.В. </w:t>
            </w:r>
            <w:proofErr w:type="spellStart"/>
            <w:r w:rsidRPr="00305A77">
              <w:rPr>
                <w:rFonts w:ascii="Times New Roman" w:hAnsi="Times New Roman"/>
                <w:sz w:val="24"/>
                <w:szCs w:val="24"/>
              </w:rPr>
              <w:t>Лентина</w:t>
            </w:r>
            <w:proofErr w:type="spellEnd"/>
            <w:r w:rsidRPr="00305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«_____»____________2020</w:t>
            </w:r>
            <w:r w:rsidRPr="00305A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61" w:type="dxa"/>
            <w:shd w:val="clear" w:color="auto" w:fill="auto"/>
          </w:tcPr>
          <w:p w:rsidR="00305A77" w:rsidRPr="00305A77" w:rsidRDefault="00305A77" w:rsidP="00305A77">
            <w:pPr>
              <w:keepNext/>
              <w:spacing w:before="240" w:after="60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УТВЕРЖДЕНО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Директор ГБОУ ООШ № 11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г. Новокуйбышевска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приказ №_______________</w:t>
            </w:r>
          </w:p>
          <w:p w:rsidR="00305A77" w:rsidRPr="00305A77" w:rsidRDefault="00305A77" w:rsidP="00305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A77">
              <w:rPr>
                <w:rFonts w:ascii="Times New Roman" w:hAnsi="Times New Roman"/>
                <w:sz w:val="24"/>
                <w:szCs w:val="24"/>
              </w:rPr>
              <w:t>__________ Н.Б. Левина</w:t>
            </w:r>
          </w:p>
          <w:p w:rsidR="00305A77" w:rsidRPr="00305A77" w:rsidRDefault="00305A77" w:rsidP="00305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«______»________2020</w:t>
            </w:r>
            <w:r w:rsidRPr="00305A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05A77" w:rsidRPr="00305A77" w:rsidRDefault="00305A77" w:rsidP="00305A77">
      <w:pPr>
        <w:rPr>
          <w:b/>
        </w:rPr>
      </w:pPr>
    </w:p>
    <w:p w:rsidR="00305A77" w:rsidRPr="00305A77" w:rsidRDefault="00305A77" w:rsidP="00305A77">
      <w:pPr>
        <w:jc w:val="both"/>
        <w:rPr>
          <w:b/>
          <w:color w:val="000000"/>
        </w:rPr>
      </w:pPr>
    </w:p>
    <w:p w:rsidR="00305A77" w:rsidRPr="00305A77" w:rsidRDefault="00305A77" w:rsidP="00305A77">
      <w:pPr>
        <w:jc w:val="both"/>
        <w:rPr>
          <w:b/>
          <w:color w:val="000000"/>
        </w:rPr>
      </w:pPr>
    </w:p>
    <w:p w:rsidR="00305A77" w:rsidRPr="00305A77" w:rsidRDefault="00801389" w:rsidP="0030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389">
        <w:rPr>
          <w:rFonts w:ascii="Times New Roman" w:hAnsi="Times New Roman"/>
          <w:sz w:val="28"/>
          <w:szCs w:val="28"/>
        </w:rPr>
        <w:t>Приложение к рабочей программе</w:t>
      </w:r>
    </w:p>
    <w:p w:rsidR="00305A77" w:rsidRPr="00305A77" w:rsidRDefault="00305A77" w:rsidP="00305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A77" w:rsidRPr="00305A77" w:rsidRDefault="00305A77" w:rsidP="0030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A77">
        <w:rPr>
          <w:rFonts w:ascii="Times New Roman" w:hAnsi="Times New Roman"/>
          <w:sz w:val="28"/>
          <w:szCs w:val="28"/>
        </w:rPr>
        <w:t xml:space="preserve">по </w:t>
      </w:r>
      <w:r w:rsidR="00560D5E" w:rsidRPr="00801389">
        <w:rPr>
          <w:rFonts w:ascii="Times New Roman" w:hAnsi="Times New Roman"/>
          <w:sz w:val="28"/>
          <w:szCs w:val="28"/>
        </w:rPr>
        <w:t xml:space="preserve">учебному предмету </w:t>
      </w:r>
      <w:r w:rsidR="00DF6F34">
        <w:rPr>
          <w:rFonts w:ascii="Times New Roman" w:hAnsi="Times New Roman"/>
          <w:sz w:val="28"/>
          <w:szCs w:val="28"/>
        </w:rPr>
        <w:t>Обществознание</w:t>
      </w:r>
    </w:p>
    <w:p w:rsidR="00305A77" w:rsidRPr="00305A77" w:rsidRDefault="00305A77" w:rsidP="0030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A77">
        <w:rPr>
          <w:rFonts w:ascii="Times New Roman" w:hAnsi="Times New Roman"/>
          <w:sz w:val="28"/>
          <w:szCs w:val="28"/>
        </w:rPr>
        <w:t xml:space="preserve">для </w:t>
      </w:r>
      <w:r w:rsidR="00F41D3F">
        <w:rPr>
          <w:rFonts w:ascii="Times New Roman" w:hAnsi="Times New Roman"/>
          <w:sz w:val="28"/>
          <w:szCs w:val="28"/>
        </w:rPr>
        <w:t>5</w:t>
      </w:r>
      <w:r w:rsidRPr="00305A77">
        <w:rPr>
          <w:rFonts w:ascii="Times New Roman" w:hAnsi="Times New Roman"/>
          <w:sz w:val="28"/>
          <w:szCs w:val="28"/>
        </w:rPr>
        <w:t xml:space="preserve">-9 классов </w:t>
      </w:r>
    </w:p>
    <w:p w:rsidR="00801389" w:rsidRPr="00801389" w:rsidRDefault="00801389" w:rsidP="00305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389">
        <w:rPr>
          <w:rFonts w:ascii="Times New Roman" w:hAnsi="Times New Roman"/>
          <w:sz w:val="28"/>
          <w:szCs w:val="28"/>
        </w:rPr>
        <w:t>на 2020-2021 учебный год</w:t>
      </w:r>
    </w:p>
    <w:p w:rsidR="00801389" w:rsidRDefault="00801389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01389" w:rsidRDefault="00801389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F6D91" w:rsidRDefault="001F6D91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F6D91" w:rsidRDefault="001F6D91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F6D91" w:rsidRDefault="001F6D91" w:rsidP="00305A7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05A77" w:rsidRPr="00305A77" w:rsidRDefault="00801389" w:rsidP="00801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1389">
        <w:rPr>
          <w:rFonts w:ascii="Times New Roman" w:hAnsi="Times New Roman"/>
          <w:sz w:val="24"/>
          <w:szCs w:val="24"/>
        </w:rPr>
        <w:t>Разработчик: учитель</w:t>
      </w:r>
    </w:p>
    <w:p w:rsidR="00305A77" w:rsidRPr="00305A77" w:rsidRDefault="00F41D3F" w:rsidP="00801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Разливанов Алексей Викторович</w:t>
      </w:r>
    </w:p>
    <w:p w:rsidR="00305A77" w:rsidRPr="00305A77" w:rsidRDefault="00305A77" w:rsidP="00305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A77" w:rsidRDefault="00305A77" w:rsidP="00997C3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u w:val="single"/>
        </w:rPr>
      </w:pPr>
    </w:p>
    <w:p w:rsidR="00305A77" w:rsidRDefault="00305A77" w:rsidP="00801389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u w:val="single"/>
        </w:rPr>
      </w:pPr>
    </w:p>
    <w:p w:rsidR="00801389" w:rsidRDefault="00801389" w:rsidP="00801389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u w:val="single"/>
        </w:rPr>
      </w:pPr>
    </w:p>
    <w:p w:rsidR="001F6D91" w:rsidRPr="0083401C" w:rsidRDefault="0083401C" w:rsidP="00801389">
      <w:pPr>
        <w:pStyle w:val="c10"/>
        <w:shd w:val="clear" w:color="auto" w:fill="FFFFFF"/>
        <w:spacing w:before="0" w:beforeAutospacing="0" w:after="0" w:afterAutospacing="0"/>
        <w:rPr>
          <w:rStyle w:val="c9"/>
          <w:bCs/>
          <w:color w:val="000000"/>
        </w:rPr>
      </w:pPr>
      <w:r w:rsidRPr="0083401C">
        <w:rPr>
          <w:rStyle w:val="c9"/>
          <w:bCs/>
          <w:color w:val="000000"/>
        </w:rPr>
        <w:t xml:space="preserve">                                  </w:t>
      </w:r>
      <w:r>
        <w:rPr>
          <w:rStyle w:val="c9"/>
          <w:bCs/>
          <w:color w:val="000000"/>
        </w:rPr>
        <w:t xml:space="preserve">                 </w:t>
      </w:r>
      <w:r w:rsidRPr="0083401C">
        <w:rPr>
          <w:rStyle w:val="c9"/>
          <w:bCs/>
          <w:color w:val="000000"/>
        </w:rPr>
        <w:t>Новокуйбышевск 2020 год</w:t>
      </w:r>
    </w:p>
    <w:p w:rsidR="00F15C1A" w:rsidRPr="00F15C1A" w:rsidRDefault="00F15C1A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Pr="00F15C1A">
        <w:rPr>
          <w:sz w:val="26"/>
          <w:szCs w:val="26"/>
        </w:rPr>
        <w:t>Изменения, внесенные в рабочую программу «Обществознание 5 – 9 класс»</w:t>
      </w:r>
    </w:p>
    <w:p w:rsidR="00F15C1A" w:rsidRDefault="00F15C1A" w:rsidP="00F15C1A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  <w:r>
        <w:t xml:space="preserve"> В соответствии с методическими рекомендациями по организации образовательного процесса по учебному предмету «Обществознание» в 5-9 классах на  основе результатов Всероссийских проверочных работ, проведенных в сентябре-октябре 2020 г. в  Рабочую программу «Обществознание» внесены изменения в программу (содержание, тематическое планирование, планируемые результаты).</w:t>
      </w:r>
    </w:p>
    <w:p w:rsidR="00F15C1A" w:rsidRDefault="00F15C1A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>Изменения</w:t>
      </w:r>
      <w:r w:rsidRPr="00F15C1A">
        <w:t xml:space="preserve"> </w:t>
      </w:r>
      <w:r>
        <w:t xml:space="preserve">в рабочую программу необходимо внести (провести корректировку) «Обществознание 5 – 9 класс», </w:t>
      </w:r>
      <w:proofErr w:type="gramStart"/>
      <w:r>
        <w:t>для</w:t>
      </w:r>
      <w:proofErr w:type="gramEnd"/>
      <w:r>
        <w:t xml:space="preserve">: </w:t>
      </w:r>
    </w:p>
    <w:p w:rsidR="00F15C1A" w:rsidRDefault="00F15C1A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1. Устранения «пробелов» знаний, обучающихся в тематическом материале предметной области изучения «Обществознание», для их соответствия требованиям ФГОС ООО. Овладение систематизированным понятийным аппаратом по предмету «Обществознание». </w:t>
      </w:r>
    </w:p>
    <w:p w:rsidR="00F15C1A" w:rsidRDefault="00F15C1A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2. Формирования систематизированных представлений об исторических фактах, процессах, явлениях, закономерностях; о роли личности в истории. </w:t>
      </w:r>
    </w:p>
    <w:p w:rsidR="00F15C1A" w:rsidRDefault="00F15C1A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3. Повысить уровень предметных, метапредметных и личностных результатов, обучающихся по учебному предмету «Обществознание». В том числе: умений сравнивать, исторические события, анализировать факты, явления общественной жизни, информацию, полученную из различных источников (учебная и дополнительная литература, Интернет-ресурсы, ЭОР); работать с тематическими текстами предметной области «Обществознание»; умения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и делать выводы.</w:t>
      </w:r>
    </w:p>
    <w:p w:rsidR="00EE7224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proofErr w:type="gramStart"/>
      <w:r>
        <w:t>Перечисленные</w:t>
      </w:r>
      <w:proofErr w:type="gramEnd"/>
      <w:r>
        <w:t xml:space="preserve"> УУД отрабатываются на уроках. С целью совершенствования преподавания учебного предмета </w:t>
      </w:r>
      <w:r w:rsidR="00F15C1A">
        <w:t xml:space="preserve">Обществознание </w:t>
      </w:r>
      <w:r>
        <w:t>и повышения качества образования произве</w:t>
      </w:r>
      <w:r w:rsidR="00421E69">
        <w:t>дена</w:t>
      </w:r>
      <w:r>
        <w:t xml:space="preserve"> следующ</w:t>
      </w:r>
      <w:r w:rsidR="00F15C1A">
        <w:t>а</w:t>
      </w:r>
      <w:r w:rsidR="00421E69">
        <w:t>я</w:t>
      </w:r>
      <w:r>
        <w:t xml:space="preserve"> корректировк</w:t>
      </w:r>
      <w:r w:rsidR="00421E69">
        <w:t>а</w:t>
      </w:r>
      <w:r>
        <w:t xml:space="preserve"> РП на 2020- 20221 учебный год.</w:t>
      </w:r>
    </w:p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</w:p>
    <w:p w:rsidR="00EE7224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                       </w:t>
      </w:r>
      <w:r w:rsidR="002320BA">
        <w:t>Изменения рабочей программы по предмету Обществознание</w:t>
      </w:r>
    </w:p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</w:pPr>
    </w:p>
    <w:p w:rsidR="00331DE2" w:rsidRDefault="00A85147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>1.</w:t>
      </w:r>
      <w:r w:rsidRPr="00A85147">
        <w:t xml:space="preserve"> </w:t>
      </w:r>
      <w:r>
        <w:t>Планируемые результаты обучения, направленного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по обществознанию</w:t>
      </w:r>
    </w:p>
    <w:p w:rsidR="00331DE2" w:rsidRDefault="004B4F50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 1.</w:t>
      </w:r>
      <w:r w:rsidR="00331DE2">
        <w:t>Ученик научится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A85147" w:rsidTr="0083401C">
        <w:tc>
          <w:tcPr>
            <w:tcW w:w="4361" w:type="dxa"/>
          </w:tcPr>
          <w:p w:rsidR="00A85147" w:rsidRDefault="00A85147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         7 класс</w:t>
            </w:r>
          </w:p>
        </w:tc>
        <w:tc>
          <w:tcPr>
            <w:tcW w:w="4961" w:type="dxa"/>
          </w:tcPr>
          <w:p w:rsidR="00A85147" w:rsidRDefault="00A85147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8 класс</w:t>
            </w:r>
          </w:p>
        </w:tc>
      </w:tr>
      <w:tr w:rsidR="00A85147" w:rsidTr="0083401C">
        <w:trPr>
          <w:trHeight w:val="3121"/>
        </w:trPr>
        <w:tc>
          <w:tcPr>
            <w:tcW w:w="4361" w:type="dxa"/>
          </w:tcPr>
          <w:p w:rsidR="00A85147" w:rsidRDefault="00A85147" w:rsidP="00A85147">
            <w:pPr>
              <w:pStyle w:val="c10"/>
              <w:spacing w:before="0" w:beforeAutospacing="0" w:after="0" w:afterAutospacing="0"/>
              <w:jc w:val="both"/>
            </w:pPr>
            <w:proofErr w:type="gramStart"/>
            <w:r>
              <w:t xml:space="preserve">1.Понимать основные принципы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      </w:r>
            <w:proofErr w:type="gramEnd"/>
          </w:p>
          <w:p w:rsidR="00A85147" w:rsidRDefault="00A85147" w:rsidP="00A85147">
            <w:pPr>
              <w:pStyle w:val="c10"/>
              <w:spacing w:before="0" w:beforeAutospacing="0" w:after="0" w:afterAutospacing="0"/>
              <w:jc w:val="both"/>
            </w:pPr>
            <w:r>
              <w:t xml:space="preserve">2. Наблюдать и характеризовать явления и события, происходящие в различных сферах общественной </w:t>
            </w:r>
            <w:r>
              <w:lastRenderedPageBreak/>
              <w:t xml:space="preserve">жизни. </w:t>
            </w:r>
          </w:p>
          <w:p w:rsidR="00DD405D" w:rsidRDefault="00A85147" w:rsidP="00A85147">
            <w:pPr>
              <w:pStyle w:val="c10"/>
              <w:spacing w:before="0" w:beforeAutospacing="0" w:after="0" w:afterAutospacing="0"/>
              <w:jc w:val="both"/>
            </w:pPr>
            <w:r>
              <w:t xml:space="preserve">3. Уметь применять опыт,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      </w:r>
          </w:p>
          <w:p w:rsidR="00A85147" w:rsidRDefault="00A85147" w:rsidP="00A85147">
            <w:pPr>
              <w:pStyle w:val="c10"/>
              <w:spacing w:before="0" w:beforeAutospacing="0" w:after="0" w:afterAutospacing="0"/>
              <w:jc w:val="both"/>
            </w:pPr>
            <w:r>
              <w:t>4.Выполнять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A85147" w:rsidRDefault="00A85147" w:rsidP="00A85147">
            <w:pPr>
              <w:pStyle w:val="c10"/>
              <w:spacing w:before="0" w:beforeAutospacing="0" w:after="0" w:afterAutospacing="0"/>
              <w:jc w:val="both"/>
            </w:pPr>
            <w:r>
              <w:t xml:space="preserve"> 5.Сформированность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</w:t>
            </w:r>
          </w:p>
          <w:p w:rsidR="00A85147" w:rsidRDefault="00A85147" w:rsidP="00A8514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6.Умение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4961" w:type="dxa"/>
          </w:tcPr>
          <w:p w:rsidR="0042676E" w:rsidRDefault="0042676E" w:rsidP="00A85147">
            <w:pPr>
              <w:pStyle w:val="c10"/>
              <w:spacing w:before="0" w:beforeAutospacing="0" w:after="0" w:afterAutospacing="0"/>
              <w:jc w:val="both"/>
            </w:pPr>
            <w:r>
              <w:lastRenderedPageBreak/>
              <w:t xml:space="preserve">1.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 </w:t>
            </w:r>
          </w:p>
          <w:p w:rsidR="0042676E" w:rsidRDefault="0042676E" w:rsidP="00A85147">
            <w:pPr>
              <w:pStyle w:val="c10"/>
              <w:spacing w:before="0" w:beforeAutospacing="0" w:after="0" w:afterAutospacing="0"/>
              <w:jc w:val="both"/>
            </w:pPr>
            <w:r>
              <w:t xml:space="preserve">2. </w:t>
            </w:r>
            <w:proofErr w:type="gramStart"/>
            <w:r>
              <w:t xml:space="preserve">Понимать основные принципы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</w:t>
            </w:r>
            <w:r>
              <w:lastRenderedPageBreak/>
              <w:t xml:space="preserve">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 </w:t>
            </w:r>
            <w:proofErr w:type="gramEnd"/>
          </w:p>
          <w:p w:rsidR="0042676E" w:rsidRDefault="0042676E" w:rsidP="00A85147">
            <w:pPr>
              <w:pStyle w:val="c10"/>
              <w:spacing w:before="0" w:beforeAutospacing="0" w:after="0" w:afterAutospacing="0"/>
              <w:jc w:val="both"/>
            </w:pPr>
            <w:r>
              <w:t xml:space="preserve">3.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</w:t>
            </w:r>
          </w:p>
          <w:p w:rsidR="0042676E" w:rsidRDefault="0042676E" w:rsidP="00A85147">
            <w:pPr>
              <w:pStyle w:val="c10"/>
              <w:spacing w:before="0" w:beforeAutospacing="0" w:after="0" w:afterAutospacing="0"/>
              <w:jc w:val="both"/>
            </w:pPr>
            <w:r>
              <w:t xml:space="preserve">4. </w:t>
            </w:r>
            <w:proofErr w:type="gramStart"/>
            <w: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      </w:r>
            <w:proofErr w:type="gramEnd"/>
          </w:p>
          <w:p w:rsidR="0042676E" w:rsidRDefault="0042676E" w:rsidP="00A85147">
            <w:pPr>
              <w:pStyle w:val="c10"/>
              <w:spacing w:before="0" w:beforeAutospacing="0" w:after="0" w:afterAutospacing="0"/>
              <w:jc w:val="both"/>
            </w:pPr>
            <w:r>
              <w:t xml:space="preserve">5.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</w:t>
            </w:r>
          </w:p>
          <w:p w:rsidR="0042676E" w:rsidRDefault="0042676E" w:rsidP="00A85147">
            <w:pPr>
              <w:pStyle w:val="c10"/>
              <w:spacing w:before="0" w:beforeAutospacing="0" w:after="0" w:afterAutospacing="0"/>
              <w:jc w:val="both"/>
            </w:pPr>
            <w:r>
              <w:t xml:space="preserve">6. Характеризовать явления и события, происходящие в различных сферах общественной жизни </w:t>
            </w:r>
          </w:p>
          <w:p w:rsidR="0042676E" w:rsidRDefault="0042676E" w:rsidP="00A85147">
            <w:pPr>
              <w:pStyle w:val="c10"/>
              <w:spacing w:before="0" w:beforeAutospacing="0" w:after="0" w:afterAutospacing="0"/>
              <w:jc w:val="both"/>
            </w:pPr>
            <w:r>
              <w:t>7. 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A85147" w:rsidRDefault="0042676E" w:rsidP="00A8514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 8. Развивать способности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</w:t>
            </w:r>
            <w:r w:rsidR="00A57CF5">
              <w:t>изучению общественных дисциплин.</w:t>
            </w:r>
          </w:p>
        </w:tc>
      </w:tr>
    </w:tbl>
    <w:p w:rsidR="00331DE2" w:rsidRDefault="00331DE2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996105" w:rsidRDefault="00996105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996105" w:rsidRDefault="00996105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996105" w:rsidRDefault="00996105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996105" w:rsidRDefault="00996105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2B173C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lastRenderedPageBreak/>
        <w:t>Ученик получит возможность научиться</w:t>
      </w:r>
    </w:p>
    <w:p w:rsidR="002B173C" w:rsidRDefault="002B173C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2B173C" w:rsidTr="00B802EC">
        <w:tc>
          <w:tcPr>
            <w:tcW w:w="4361" w:type="dxa"/>
          </w:tcPr>
          <w:p w:rsidR="002B173C" w:rsidRDefault="002B173C" w:rsidP="009D701D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         7 класс</w:t>
            </w:r>
          </w:p>
        </w:tc>
        <w:tc>
          <w:tcPr>
            <w:tcW w:w="4961" w:type="dxa"/>
          </w:tcPr>
          <w:p w:rsidR="002B173C" w:rsidRDefault="002B173C" w:rsidP="009D701D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8 класс</w:t>
            </w:r>
          </w:p>
        </w:tc>
      </w:tr>
      <w:tr w:rsidR="002B173C" w:rsidTr="00B802EC">
        <w:trPr>
          <w:trHeight w:val="6073"/>
        </w:trPr>
        <w:tc>
          <w:tcPr>
            <w:tcW w:w="4361" w:type="dxa"/>
          </w:tcPr>
          <w:p w:rsidR="00B802EC" w:rsidRDefault="0083401C" w:rsidP="002B173C">
            <w:pPr>
              <w:pStyle w:val="c10"/>
              <w:spacing w:before="0" w:beforeAutospacing="0" w:after="0" w:afterAutospacing="0"/>
              <w:jc w:val="both"/>
            </w:pPr>
            <w:r>
              <w:t xml:space="preserve">1. Понимать основные принципы жизни общества, основы современных теорий общественного развития; соотносить собственное поведение и поступки других людей с нравственными ценностями и нормами поведения, установленными законодательством РФ, реализовывать основные социальные роли в пределах своей дееспособности; </w:t>
            </w:r>
          </w:p>
          <w:p w:rsidR="00B802EC" w:rsidRDefault="0083401C" w:rsidP="002B173C">
            <w:pPr>
              <w:pStyle w:val="c10"/>
              <w:spacing w:before="0" w:beforeAutospacing="0" w:after="0" w:afterAutospacing="0"/>
              <w:jc w:val="both"/>
            </w:pPr>
            <w:r>
              <w:t xml:space="preserve">2.Характеризовать явления и события, происходящие в различных сферах общественной жизни </w:t>
            </w:r>
          </w:p>
          <w:p w:rsidR="00B802EC" w:rsidRDefault="0083401C" w:rsidP="002B173C">
            <w:pPr>
              <w:pStyle w:val="c10"/>
              <w:spacing w:before="0" w:beforeAutospacing="0" w:after="0" w:afterAutospacing="0"/>
              <w:jc w:val="both"/>
            </w:pPr>
            <w:r>
              <w:t>3.Применять опыт, полученных</w:t>
            </w:r>
            <w:r w:rsidR="00B802EC">
              <w:t xml:space="preserve">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 </w:t>
            </w:r>
          </w:p>
          <w:p w:rsidR="00B802EC" w:rsidRDefault="00B802EC" w:rsidP="002B173C">
            <w:pPr>
              <w:pStyle w:val="c10"/>
              <w:spacing w:before="0" w:beforeAutospacing="0" w:after="0" w:afterAutospacing="0"/>
              <w:jc w:val="both"/>
            </w:pPr>
            <w:r>
              <w:t xml:space="preserve">4. Выполнять несложные практические задания, основанные на ситуациях жизнедеятельности человека в разных сферах общества. </w:t>
            </w:r>
          </w:p>
          <w:p w:rsidR="00B802EC" w:rsidRDefault="00B802EC" w:rsidP="002B173C">
            <w:pPr>
              <w:pStyle w:val="c10"/>
              <w:spacing w:before="0" w:beforeAutospacing="0" w:after="0" w:afterAutospacing="0"/>
              <w:jc w:val="both"/>
            </w:pPr>
            <w:r>
              <w:t xml:space="preserve">5.Использовать представления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 </w:t>
            </w:r>
          </w:p>
          <w:p w:rsidR="002B173C" w:rsidRDefault="00B802EC" w:rsidP="002B173C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6. Характеризовать государственное устройство Российской Федерации, называть органы государственной власти страны</w:t>
            </w:r>
          </w:p>
        </w:tc>
        <w:tc>
          <w:tcPr>
            <w:tcW w:w="4961" w:type="dxa"/>
          </w:tcPr>
          <w:p w:rsidR="00DD405D" w:rsidRDefault="00DD405D" w:rsidP="009D701D">
            <w:pPr>
              <w:pStyle w:val="c10"/>
              <w:spacing w:before="0" w:beforeAutospacing="0" w:after="0" w:afterAutospacing="0"/>
              <w:jc w:val="both"/>
            </w:pPr>
            <w:r>
              <w:t xml:space="preserve">1.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 </w:t>
            </w:r>
          </w:p>
          <w:p w:rsidR="00DD405D" w:rsidRDefault="00DD405D" w:rsidP="009D701D">
            <w:pPr>
              <w:pStyle w:val="c10"/>
              <w:spacing w:before="0" w:beforeAutospacing="0" w:after="0" w:afterAutospacing="0"/>
              <w:jc w:val="both"/>
            </w:pPr>
            <w:r>
              <w:t xml:space="preserve">2. Понимать основные принципы жизни общества, основы современных теорий общественного развития; соотносить собственное поведение и поступки других людей с нравственными ценностями и нормами поведения, установленными законодательством РФ, реализовывать основные социальные роли в пределах своей дееспособности; </w:t>
            </w:r>
          </w:p>
          <w:p w:rsidR="00DD405D" w:rsidRDefault="00DD405D" w:rsidP="009D701D">
            <w:pPr>
              <w:pStyle w:val="c10"/>
              <w:spacing w:before="0" w:beforeAutospacing="0" w:after="0" w:afterAutospacing="0"/>
              <w:jc w:val="both"/>
            </w:pPr>
            <w:r>
              <w:t xml:space="preserve">3.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</w:t>
            </w:r>
          </w:p>
          <w:p w:rsidR="00DD405D" w:rsidRDefault="00DD405D" w:rsidP="009D701D">
            <w:pPr>
              <w:pStyle w:val="c10"/>
              <w:spacing w:before="0" w:beforeAutospacing="0" w:after="0" w:afterAutospacing="0"/>
              <w:jc w:val="both"/>
            </w:pPr>
            <w:r>
              <w:t xml:space="preserve">4. </w:t>
            </w:r>
            <w:proofErr w:type="gramStart"/>
            <w:r>
              <w:t xml:space="preserve">Использовать знания о биологическом и социальном в человеке для характеристики его природы;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      </w:r>
            <w:proofErr w:type="gramEnd"/>
          </w:p>
          <w:p w:rsidR="00DD405D" w:rsidRDefault="00DD405D" w:rsidP="009D701D">
            <w:pPr>
              <w:pStyle w:val="c10"/>
              <w:spacing w:before="0" w:beforeAutospacing="0" w:after="0" w:afterAutospacing="0"/>
              <w:jc w:val="both"/>
            </w:pPr>
            <w:r>
              <w:t xml:space="preserve">5.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</w:t>
            </w:r>
          </w:p>
          <w:p w:rsidR="00DD405D" w:rsidRDefault="00DD405D" w:rsidP="009D701D">
            <w:pPr>
              <w:pStyle w:val="c10"/>
              <w:spacing w:before="0" w:beforeAutospacing="0" w:after="0" w:afterAutospacing="0"/>
              <w:jc w:val="both"/>
            </w:pPr>
            <w:r>
              <w:t xml:space="preserve">6. Характеризовать явления и события, происходящие в различных сферах общественной жизни </w:t>
            </w:r>
          </w:p>
          <w:p w:rsidR="00DD405D" w:rsidRDefault="00DD405D" w:rsidP="009D701D">
            <w:pPr>
              <w:pStyle w:val="c10"/>
              <w:spacing w:before="0" w:beforeAutospacing="0" w:after="0" w:afterAutospacing="0"/>
              <w:jc w:val="both"/>
            </w:pPr>
            <w:r>
              <w:t xml:space="preserve">7. Выполнять несложные практические задания, основанные на ситуациях жизнедеятельности человека в разных сферах общества </w:t>
            </w:r>
          </w:p>
          <w:p w:rsidR="002B173C" w:rsidRDefault="00DD405D" w:rsidP="009D701D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8. Делать необходимые выводы и давать обоснованные оценки социальным событиям и процессам;</w:t>
            </w:r>
          </w:p>
        </w:tc>
      </w:tr>
    </w:tbl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2B173C" w:rsidRDefault="002B173C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2B173C" w:rsidRDefault="002B173C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2B173C" w:rsidRDefault="002B173C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7D3178" w:rsidRDefault="007D3178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7D3178" w:rsidRDefault="007D3178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4B4F50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  <w:r>
        <w:t>2. Содержание учебного предмета</w:t>
      </w:r>
    </w:p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7D3178" w:rsidTr="002D3A0B">
        <w:tc>
          <w:tcPr>
            <w:tcW w:w="4644" w:type="dxa"/>
          </w:tcPr>
          <w:p w:rsidR="007D3178" w:rsidRDefault="007D3178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7 класс</w:t>
            </w:r>
          </w:p>
        </w:tc>
        <w:tc>
          <w:tcPr>
            <w:tcW w:w="4820" w:type="dxa"/>
          </w:tcPr>
          <w:p w:rsidR="007D3178" w:rsidRDefault="007D3178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8 класс</w:t>
            </w:r>
          </w:p>
        </w:tc>
      </w:tr>
      <w:tr w:rsidR="007D3178" w:rsidTr="002D3A0B">
        <w:trPr>
          <w:trHeight w:val="2390"/>
        </w:trPr>
        <w:tc>
          <w:tcPr>
            <w:tcW w:w="4644" w:type="dxa"/>
          </w:tcPr>
          <w:p w:rsidR="002D3A0B" w:rsidRDefault="002D3A0B" w:rsidP="007D3178">
            <w:pPr>
              <w:pStyle w:val="c10"/>
              <w:spacing w:before="0" w:beforeAutospacing="0" w:after="0" w:afterAutospacing="0"/>
              <w:jc w:val="both"/>
            </w:pPr>
            <w:r>
              <w:t xml:space="preserve">1.«Человек славен добрыми делами» </w:t>
            </w:r>
          </w:p>
          <w:p w:rsidR="002D3A0B" w:rsidRDefault="002D3A0B" w:rsidP="007D3178">
            <w:pPr>
              <w:pStyle w:val="c10"/>
              <w:spacing w:before="0" w:beforeAutospacing="0" w:after="0" w:afterAutospacing="0"/>
              <w:jc w:val="both"/>
            </w:pPr>
            <w:r>
              <w:t xml:space="preserve">2. «Межличностные отношения» </w:t>
            </w:r>
          </w:p>
          <w:p w:rsidR="007D3178" w:rsidRDefault="002D3A0B" w:rsidP="007D317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3. «Человек среди людей»</w:t>
            </w:r>
          </w:p>
        </w:tc>
        <w:tc>
          <w:tcPr>
            <w:tcW w:w="4820" w:type="dxa"/>
          </w:tcPr>
          <w:p w:rsidR="002D3A0B" w:rsidRDefault="002D3A0B" w:rsidP="00305A77">
            <w:pPr>
              <w:pStyle w:val="c10"/>
              <w:spacing w:before="0" w:beforeAutospacing="0" w:after="0" w:afterAutospacing="0"/>
              <w:jc w:val="both"/>
            </w:pPr>
            <w:r>
              <w:t xml:space="preserve">1. «Регулирование поведение людей в обществе» </w:t>
            </w:r>
          </w:p>
          <w:p w:rsidR="007D3178" w:rsidRDefault="002D3A0B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2.«Человек в экономических отношениях» 3. «Человек и природа»</w:t>
            </w:r>
          </w:p>
        </w:tc>
      </w:tr>
    </w:tbl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Default="00EE7224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EE7224" w:rsidRPr="00603DFF" w:rsidRDefault="002B773F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>
        <w:t>3. Тематическое планирование</w:t>
      </w:r>
    </w:p>
    <w:p w:rsidR="00EE7224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</w:pPr>
      <w: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2029"/>
        <w:gridCol w:w="1432"/>
        <w:gridCol w:w="1131"/>
        <w:gridCol w:w="2047"/>
        <w:gridCol w:w="1069"/>
      </w:tblGrid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Тема урока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к/</w:t>
            </w:r>
            <w:proofErr w:type="gramStart"/>
            <w:r>
              <w:t>р</w:t>
            </w:r>
            <w:proofErr w:type="gramEnd"/>
          </w:p>
        </w:tc>
        <w:tc>
          <w:tcPr>
            <w:tcW w:w="2027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Корректировка образовательного процесса по результатам ВПР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9" w:type="dxa"/>
          </w:tcPr>
          <w:p w:rsidR="006047A1" w:rsidRDefault="00603DFF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</w:t>
            </w:r>
            <w:proofErr w:type="gramStart"/>
            <w:r>
              <w:t>Виновен-отвечай</w:t>
            </w:r>
            <w:proofErr w:type="gramEnd"/>
            <w:r>
              <w:t>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6047A1">
              <w:rPr>
                <w:rStyle w:val="c9"/>
                <w:bCs/>
                <w:color w:val="000000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</w:rPr>
              <w:t>-</w:t>
            </w:r>
            <w:r w:rsidR="00DE243F">
              <w:t>«Человек славен добрыми делами»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2029" w:type="dxa"/>
          </w:tcPr>
          <w:p w:rsidR="006047A1" w:rsidRDefault="00603DFF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</w:t>
            </w:r>
            <w:proofErr w:type="gramStart"/>
            <w:r>
              <w:t>Виновен-отвечай</w:t>
            </w:r>
            <w:proofErr w:type="gramEnd"/>
            <w:r>
              <w:t>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DE243F">
              <w:t>«Человек славен добрыми делами»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3</w:t>
            </w:r>
          </w:p>
        </w:tc>
        <w:tc>
          <w:tcPr>
            <w:tcW w:w="2029" w:type="dxa"/>
          </w:tcPr>
          <w:p w:rsidR="006047A1" w:rsidRDefault="00603DFF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«Кто стоит на страже закона»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DE243F">
              <w:t>«Межличностные отношения»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4</w:t>
            </w:r>
          </w:p>
        </w:tc>
        <w:tc>
          <w:tcPr>
            <w:tcW w:w="2029" w:type="dxa"/>
          </w:tcPr>
          <w:p w:rsidR="006047A1" w:rsidRDefault="00603DFF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«Кто стоит на страже закона»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DE243F">
              <w:t>«Межличностные отношения»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5</w:t>
            </w:r>
          </w:p>
        </w:tc>
        <w:tc>
          <w:tcPr>
            <w:tcW w:w="2029" w:type="dxa"/>
          </w:tcPr>
          <w:p w:rsidR="006047A1" w:rsidRDefault="00603DFF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Практикум по теме «Регулирование поведения людей в обществе»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DE243F">
              <w:t>«Человек среди людей»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6047A1" w:rsidTr="006047A1">
        <w:tc>
          <w:tcPr>
            <w:tcW w:w="720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6</w:t>
            </w:r>
          </w:p>
        </w:tc>
        <w:tc>
          <w:tcPr>
            <w:tcW w:w="2029" w:type="dxa"/>
          </w:tcPr>
          <w:p w:rsidR="006047A1" w:rsidRDefault="00603DFF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Практикум по теме «Регулирование поведения людей в обществе»</w:t>
            </w:r>
          </w:p>
        </w:tc>
        <w:tc>
          <w:tcPr>
            <w:tcW w:w="1432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7" w:type="dxa"/>
          </w:tcPr>
          <w:p w:rsidR="006047A1" w:rsidRP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DE243F">
              <w:t>«Человек среди людей»</w:t>
            </w:r>
          </w:p>
        </w:tc>
        <w:tc>
          <w:tcPr>
            <w:tcW w:w="1069" w:type="dxa"/>
          </w:tcPr>
          <w:p w:rsidR="006047A1" w:rsidRDefault="006047A1" w:rsidP="00305A77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</w:tbl>
    <w:p w:rsidR="006047A1" w:rsidRDefault="006047A1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996105" w:rsidRDefault="00996105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996105" w:rsidRDefault="00996105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996105" w:rsidRDefault="00996105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  <w:bookmarkStart w:id="0" w:name="_GoBack"/>
      <w:bookmarkEnd w:id="0"/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p w:rsidR="00421E69" w:rsidRDefault="00421E69" w:rsidP="00421E69">
      <w:pPr>
        <w:pStyle w:val="c10"/>
        <w:shd w:val="clear" w:color="auto" w:fill="FFFFFF"/>
        <w:spacing w:before="0" w:beforeAutospacing="0" w:after="0" w:afterAutospacing="0"/>
        <w:jc w:val="both"/>
      </w:pPr>
      <w:r>
        <w:lastRenderedPageBreak/>
        <w:t>8 класс</w:t>
      </w:r>
    </w:p>
    <w:p w:rsidR="00421E69" w:rsidRDefault="00421E69" w:rsidP="00305A77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2151"/>
        <w:gridCol w:w="1432"/>
        <w:gridCol w:w="1131"/>
        <w:gridCol w:w="2027"/>
        <w:gridCol w:w="1069"/>
      </w:tblGrid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Тема урока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к/</w:t>
            </w:r>
            <w:proofErr w:type="gramStart"/>
            <w:r>
              <w:t>р</w:t>
            </w:r>
            <w:proofErr w:type="gramEnd"/>
          </w:p>
        </w:tc>
        <w:tc>
          <w:tcPr>
            <w:tcW w:w="2027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Корректировка образовательного процесса по результатам ВПР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Кол-во часов</w:t>
            </w:r>
          </w:p>
        </w:tc>
      </w:tr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151" w:type="dxa"/>
          </w:tcPr>
          <w:p w:rsidR="00421E69" w:rsidRDefault="00AA5D18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«Моральный выбор - это ответственность»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1459CF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>
              <w:t>Тем</w:t>
            </w:r>
            <w:proofErr w:type="gramStart"/>
            <w:r>
              <w:t>а-</w:t>
            </w:r>
            <w:proofErr w:type="gramEnd"/>
            <w:r>
              <w:t>-«Регулирование поведение людей в обществе»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2</w:t>
            </w:r>
          </w:p>
        </w:tc>
        <w:tc>
          <w:tcPr>
            <w:tcW w:w="2151" w:type="dxa"/>
          </w:tcPr>
          <w:p w:rsidR="00421E69" w:rsidRDefault="00AA5D18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«Образование 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1459CF">
              <w:t>«Регулирование поведение людей в обществе»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3</w:t>
            </w:r>
          </w:p>
        </w:tc>
        <w:tc>
          <w:tcPr>
            <w:tcW w:w="2151" w:type="dxa"/>
          </w:tcPr>
          <w:p w:rsidR="00421E69" w:rsidRDefault="00AA5D18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«Наука в современном обществе 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1459CF">
              <w:t>«Регулирование поведение людей в обществе»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4</w:t>
            </w:r>
          </w:p>
        </w:tc>
        <w:tc>
          <w:tcPr>
            <w:tcW w:w="2151" w:type="dxa"/>
          </w:tcPr>
          <w:p w:rsidR="00421E69" w:rsidRDefault="00AA5D18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«Религия как одна из форм культуры 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1459CF">
              <w:t>«Человек в экономических отношениях»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5</w:t>
            </w:r>
          </w:p>
        </w:tc>
        <w:tc>
          <w:tcPr>
            <w:tcW w:w="2151" w:type="dxa"/>
          </w:tcPr>
          <w:p w:rsidR="00421E69" w:rsidRDefault="00AA5D18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«Повторительно - обобщающий урок по теме «Сфера духовной культуры»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1459CF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1459CF">
              <w:t>«Человек в экономических отношениях»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6</w:t>
            </w:r>
          </w:p>
        </w:tc>
        <w:tc>
          <w:tcPr>
            <w:tcW w:w="2151" w:type="dxa"/>
          </w:tcPr>
          <w:p w:rsidR="00421E69" w:rsidRDefault="00AA5D18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«Социальная структура общества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6047A1"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 w:rsidRPr="006047A1"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 w:rsidRPr="006047A1">
              <w:rPr>
                <w:rStyle w:val="c9"/>
                <w:bCs/>
                <w:color w:val="000000"/>
                <w:u w:val="single"/>
              </w:rPr>
              <w:t>-</w:t>
            </w:r>
            <w:r w:rsidR="001459CF">
              <w:t>«Человек в экономических отношениях»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t>0,5</w:t>
            </w:r>
          </w:p>
        </w:tc>
      </w:tr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7</w:t>
            </w:r>
          </w:p>
        </w:tc>
        <w:tc>
          <w:tcPr>
            <w:tcW w:w="2151" w:type="dxa"/>
          </w:tcPr>
          <w:p w:rsidR="00421E69" w:rsidRDefault="00AA5D18" w:rsidP="00271948">
            <w:pPr>
              <w:pStyle w:val="c10"/>
              <w:spacing w:before="0" w:beforeAutospacing="0" w:after="0" w:afterAutospacing="0"/>
              <w:jc w:val="both"/>
            </w:pPr>
            <w:r>
              <w:t>«Социальные статусы и роли 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>
              <w:rPr>
                <w:rStyle w:val="c9"/>
                <w:bCs/>
                <w:color w:val="000000"/>
                <w:u w:val="single"/>
              </w:rPr>
              <w:t>Тем</w:t>
            </w:r>
            <w:proofErr w:type="gramStart"/>
            <w:r>
              <w:rPr>
                <w:rStyle w:val="c9"/>
                <w:bCs/>
                <w:color w:val="000000"/>
                <w:u w:val="single"/>
              </w:rPr>
              <w:t>а-</w:t>
            </w:r>
            <w:proofErr w:type="gramEnd"/>
            <w:r>
              <w:rPr>
                <w:rStyle w:val="c9"/>
                <w:bCs/>
                <w:color w:val="000000"/>
                <w:u w:val="single"/>
              </w:rPr>
              <w:t>-</w:t>
            </w:r>
            <w:r w:rsidR="001459CF">
              <w:t>«Человек в экономических отношениях»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0,5</w:t>
            </w:r>
          </w:p>
        </w:tc>
      </w:tr>
      <w:tr w:rsidR="00421E69" w:rsidTr="00AA5D18">
        <w:tc>
          <w:tcPr>
            <w:tcW w:w="720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8</w:t>
            </w:r>
          </w:p>
        </w:tc>
        <w:tc>
          <w:tcPr>
            <w:tcW w:w="2151" w:type="dxa"/>
          </w:tcPr>
          <w:p w:rsidR="00421E69" w:rsidRDefault="00AA5D18" w:rsidP="00271948">
            <w:pPr>
              <w:pStyle w:val="c10"/>
              <w:spacing w:before="0" w:beforeAutospacing="0" w:after="0" w:afterAutospacing="0"/>
              <w:jc w:val="both"/>
            </w:pPr>
            <w:r>
              <w:t>«Нации и межнациональные отношения »</w:t>
            </w:r>
          </w:p>
        </w:tc>
        <w:tc>
          <w:tcPr>
            <w:tcW w:w="1432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1ч (0,5 на коррекцию)</w:t>
            </w:r>
          </w:p>
        </w:tc>
        <w:tc>
          <w:tcPr>
            <w:tcW w:w="1131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u w:val="single"/>
              </w:rPr>
            </w:pPr>
            <w:r>
              <w:rPr>
                <w:rStyle w:val="c9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2027" w:type="dxa"/>
          </w:tcPr>
          <w:p w:rsidR="00421E69" w:rsidRPr="006047A1" w:rsidRDefault="00421E69" w:rsidP="00271948">
            <w:pPr>
              <w:pStyle w:val="c10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u w:val="single"/>
              </w:rPr>
            </w:pPr>
            <w:r>
              <w:rPr>
                <w:rStyle w:val="c9"/>
                <w:bCs/>
                <w:color w:val="000000"/>
                <w:u w:val="single"/>
              </w:rPr>
              <w:t>Тема--</w:t>
            </w:r>
            <w:r w:rsidR="001459CF">
              <w:t>«Человек и природа»</w:t>
            </w:r>
          </w:p>
        </w:tc>
        <w:tc>
          <w:tcPr>
            <w:tcW w:w="1069" w:type="dxa"/>
          </w:tcPr>
          <w:p w:rsidR="00421E69" w:rsidRDefault="00421E69" w:rsidP="00271948">
            <w:pPr>
              <w:pStyle w:val="c10"/>
              <w:spacing w:before="0" w:beforeAutospacing="0" w:after="0" w:afterAutospacing="0"/>
              <w:jc w:val="both"/>
            </w:pPr>
            <w:r>
              <w:t>0,5</w:t>
            </w:r>
          </w:p>
        </w:tc>
      </w:tr>
    </w:tbl>
    <w:p w:rsidR="00421E69" w:rsidRDefault="00421E69" w:rsidP="00421E69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u w:val="single"/>
        </w:rPr>
      </w:pPr>
    </w:p>
    <w:sectPr w:rsidR="0042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86A"/>
    <w:multiLevelType w:val="hybridMultilevel"/>
    <w:tmpl w:val="CECE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D"/>
    <w:rsid w:val="00005942"/>
    <w:rsid w:val="00014E52"/>
    <w:rsid w:val="000569FA"/>
    <w:rsid w:val="00070D1A"/>
    <w:rsid w:val="000734CC"/>
    <w:rsid w:val="00095F7B"/>
    <w:rsid w:val="000A4F36"/>
    <w:rsid w:val="000B4C68"/>
    <w:rsid w:val="000B67FE"/>
    <w:rsid w:val="000C22EE"/>
    <w:rsid w:val="000F1815"/>
    <w:rsid w:val="00107598"/>
    <w:rsid w:val="00116E6E"/>
    <w:rsid w:val="00120EE2"/>
    <w:rsid w:val="00130904"/>
    <w:rsid w:val="001459CF"/>
    <w:rsid w:val="00166538"/>
    <w:rsid w:val="00167981"/>
    <w:rsid w:val="00183B10"/>
    <w:rsid w:val="00193075"/>
    <w:rsid w:val="00194B08"/>
    <w:rsid w:val="001A1ADE"/>
    <w:rsid w:val="001C37B4"/>
    <w:rsid w:val="001C4768"/>
    <w:rsid w:val="001C663B"/>
    <w:rsid w:val="001E2A1D"/>
    <w:rsid w:val="001F5058"/>
    <w:rsid w:val="001F6D91"/>
    <w:rsid w:val="002101A8"/>
    <w:rsid w:val="00213D28"/>
    <w:rsid w:val="0021686F"/>
    <w:rsid w:val="002320BA"/>
    <w:rsid w:val="00232DCC"/>
    <w:rsid w:val="002455D0"/>
    <w:rsid w:val="00292287"/>
    <w:rsid w:val="002B173C"/>
    <w:rsid w:val="002B773F"/>
    <w:rsid w:val="002D3A0B"/>
    <w:rsid w:val="002D728E"/>
    <w:rsid w:val="002E3F3A"/>
    <w:rsid w:val="002F1409"/>
    <w:rsid w:val="0030306A"/>
    <w:rsid w:val="00305A77"/>
    <w:rsid w:val="00312079"/>
    <w:rsid w:val="00316979"/>
    <w:rsid w:val="00327360"/>
    <w:rsid w:val="00331DE2"/>
    <w:rsid w:val="00372D3B"/>
    <w:rsid w:val="00377A19"/>
    <w:rsid w:val="00385D01"/>
    <w:rsid w:val="00390D4B"/>
    <w:rsid w:val="003A6D25"/>
    <w:rsid w:val="003F651A"/>
    <w:rsid w:val="00405094"/>
    <w:rsid w:val="00420289"/>
    <w:rsid w:val="00421E69"/>
    <w:rsid w:val="00421EDB"/>
    <w:rsid w:val="004258E7"/>
    <w:rsid w:val="0042676E"/>
    <w:rsid w:val="00451BDD"/>
    <w:rsid w:val="004538FA"/>
    <w:rsid w:val="00461284"/>
    <w:rsid w:val="0047564F"/>
    <w:rsid w:val="00485704"/>
    <w:rsid w:val="0049003F"/>
    <w:rsid w:val="00497C16"/>
    <w:rsid w:val="004B4F50"/>
    <w:rsid w:val="004B7E7E"/>
    <w:rsid w:val="004C211B"/>
    <w:rsid w:val="004C40BA"/>
    <w:rsid w:val="004D17A2"/>
    <w:rsid w:val="004D4B7C"/>
    <w:rsid w:val="004E4C63"/>
    <w:rsid w:val="004F23FE"/>
    <w:rsid w:val="004F5D8E"/>
    <w:rsid w:val="00512097"/>
    <w:rsid w:val="00560D5E"/>
    <w:rsid w:val="00564999"/>
    <w:rsid w:val="00594131"/>
    <w:rsid w:val="005A7374"/>
    <w:rsid w:val="005A76E4"/>
    <w:rsid w:val="005D52D3"/>
    <w:rsid w:val="00600623"/>
    <w:rsid w:val="00603DFF"/>
    <w:rsid w:val="006047A1"/>
    <w:rsid w:val="00605372"/>
    <w:rsid w:val="0060683B"/>
    <w:rsid w:val="0061352F"/>
    <w:rsid w:val="006306C2"/>
    <w:rsid w:val="00651FEB"/>
    <w:rsid w:val="00696437"/>
    <w:rsid w:val="006A3049"/>
    <w:rsid w:val="00701294"/>
    <w:rsid w:val="007059FD"/>
    <w:rsid w:val="0073432E"/>
    <w:rsid w:val="00737DD4"/>
    <w:rsid w:val="007424E3"/>
    <w:rsid w:val="00743529"/>
    <w:rsid w:val="007628F1"/>
    <w:rsid w:val="00772560"/>
    <w:rsid w:val="007846D3"/>
    <w:rsid w:val="0078776E"/>
    <w:rsid w:val="007B7F2D"/>
    <w:rsid w:val="007D0A52"/>
    <w:rsid w:val="007D3178"/>
    <w:rsid w:val="007E299E"/>
    <w:rsid w:val="007E6718"/>
    <w:rsid w:val="00801389"/>
    <w:rsid w:val="008244C9"/>
    <w:rsid w:val="00825FD5"/>
    <w:rsid w:val="0083401C"/>
    <w:rsid w:val="00886865"/>
    <w:rsid w:val="00896212"/>
    <w:rsid w:val="008A1EB6"/>
    <w:rsid w:val="008B747A"/>
    <w:rsid w:val="008C75FD"/>
    <w:rsid w:val="008C7D37"/>
    <w:rsid w:val="009166B8"/>
    <w:rsid w:val="009265BE"/>
    <w:rsid w:val="00951495"/>
    <w:rsid w:val="009515C8"/>
    <w:rsid w:val="009748B5"/>
    <w:rsid w:val="009759F2"/>
    <w:rsid w:val="00982702"/>
    <w:rsid w:val="00987B0E"/>
    <w:rsid w:val="00991CAF"/>
    <w:rsid w:val="00996105"/>
    <w:rsid w:val="00997C3D"/>
    <w:rsid w:val="009C4FB3"/>
    <w:rsid w:val="009C6C6F"/>
    <w:rsid w:val="009F0E69"/>
    <w:rsid w:val="009F168F"/>
    <w:rsid w:val="00A11AA6"/>
    <w:rsid w:val="00A23E98"/>
    <w:rsid w:val="00A353DA"/>
    <w:rsid w:val="00A41A31"/>
    <w:rsid w:val="00A57CF5"/>
    <w:rsid w:val="00A6430C"/>
    <w:rsid w:val="00A83F62"/>
    <w:rsid w:val="00A85147"/>
    <w:rsid w:val="00AA5D18"/>
    <w:rsid w:val="00AA7CFC"/>
    <w:rsid w:val="00AB58F3"/>
    <w:rsid w:val="00AE7A71"/>
    <w:rsid w:val="00AF5897"/>
    <w:rsid w:val="00B00205"/>
    <w:rsid w:val="00B00B7E"/>
    <w:rsid w:val="00B01D0B"/>
    <w:rsid w:val="00B06CBF"/>
    <w:rsid w:val="00B11D35"/>
    <w:rsid w:val="00B255B0"/>
    <w:rsid w:val="00B505BF"/>
    <w:rsid w:val="00B54E0B"/>
    <w:rsid w:val="00B64401"/>
    <w:rsid w:val="00B73B62"/>
    <w:rsid w:val="00B802EC"/>
    <w:rsid w:val="00BA048A"/>
    <w:rsid w:val="00BB1D82"/>
    <w:rsid w:val="00BD22E7"/>
    <w:rsid w:val="00BE18BE"/>
    <w:rsid w:val="00BE5624"/>
    <w:rsid w:val="00C03324"/>
    <w:rsid w:val="00C17E35"/>
    <w:rsid w:val="00C3209D"/>
    <w:rsid w:val="00C330F8"/>
    <w:rsid w:val="00C66410"/>
    <w:rsid w:val="00CA13B1"/>
    <w:rsid w:val="00CB3598"/>
    <w:rsid w:val="00CB7F17"/>
    <w:rsid w:val="00CC21DD"/>
    <w:rsid w:val="00D316FD"/>
    <w:rsid w:val="00D33D05"/>
    <w:rsid w:val="00D37BE1"/>
    <w:rsid w:val="00D415DA"/>
    <w:rsid w:val="00D47AA1"/>
    <w:rsid w:val="00D658F7"/>
    <w:rsid w:val="00D81AF4"/>
    <w:rsid w:val="00DB0F17"/>
    <w:rsid w:val="00DD1177"/>
    <w:rsid w:val="00DD2D0F"/>
    <w:rsid w:val="00DD405D"/>
    <w:rsid w:val="00DD6CCB"/>
    <w:rsid w:val="00DE1C75"/>
    <w:rsid w:val="00DE243F"/>
    <w:rsid w:val="00DE5944"/>
    <w:rsid w:val="00DF4D59"/>
    <w:rsid w:val="00DF6F34"/>
    <w:rsid w:val="00E1216D"/>
    <w:rsid w:val="00E23159"/>
    <w:rsid w:val="00E35D46"/>
    <w:rsid w:val="00E41DA0"/>
    <w:rsid w:val="00E42B7C"/>
    <w:rsid w:val="00E471FE"/>
    <w:rsid w:val="00E8058F"/>
    <w:rsid w:val="00EE14D7"/>
    <w:rsid w:val="00EE1830"/>
    <w:rsid w:val="00EE7224"/>
    <w:rsid w:val="00F04AD0"/>
    <w:rsid w:val="00F15C1A"/>
    <w:rsid w:val="00F2599F"/>
    <w:rsid w:val="00F34D00"/>
    <w:rsid w:val="00F41D3F"/>
    <w:rsid w:val="00F426A0"/>
    <w:rsid w:val="00F47F4C"/>
    <w:rsid w:val="00F7581B"/>
    <w:rsid w:val="00FC2BAC"/>
    <w:rsid w:val="00FC2F70"/>
    <w:rsid w:val="00FC3D32"/>
    <w:rsid w:val="00FC5225"/>
    <w:rsid w:val="00FE0785"/>
    <w:rsid w:val="00FE2348"/>
    <w:rsid w:val="00FE246C"/>
    <w:rsid w:val="00FF1051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C3D"/>
  </w:style>
  <w:style w:type="paragraph" w:customStyle="1" w:styleId="c0">
    <w:name w:val="c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7C3D"/>
  </w:style>
  <w:style w:type="character" w:customStyle="1" w:styleId="c1">
    <w:name w:val="c1"/>
    <w:basedOn w:val="a0"/>
    <w:rsid w:val="00997C3D"/>
  </w:style>
  <w:style w:type="table" w:styleId="a3">
    <w:name w:val="Table Grid"/>
    <w:basedOn w:val="a1"/>
    <w:uiPriority w:val="59"/>
    <w:rsid w:val="00606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97C3D"/>
  </w:style>
  <w:style w:type="paragraph" w:customStyle="1" w:styleId="c0">
    <w:name w:val="c0"/>
    <w:basedOn w:val="a"/>
    <w:rsid w:val="0099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7C3D"/>
  </w:style>
  <w:style w:type="character" w:customStyle="1" w:styleId="c1">
    <w:name w:val="c1"/>
    <w:basedOn w:val="a0"/>
    <w:rsid w:val="00997C3D"/>
  </w:style>
  <w:style w:type="table" w:styleId="a3">
    <w:name w:val="Table Grid"/>
    <w:basedOn w:val="a1"/>
    <w:uiPriority w:val="59"/>
    <w:rsid w:val="00606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48</cp:revision>
  <cp:lastPrinted>2020-12-30T09:12:00Z</cp:lastPrinted>
  <dcterms:created xsi:type="dcterms:W3CDTF">2020-12-02T11:08:00Z</dcterms:created>
  <dcterms:modified xsi:type="dcterms:W3CDTF">2020-12-30T09:12:00Z</dcterms:modified>
</cp:coreProperties>
</file>